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EB1" w:rsidRDefault="00893EB1" w:rsidP="00893EB1">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p>
    <w:p w:rsidR="00893EB1" w:rsidRDefault="00893EB1" w:rsidP="00893EB1">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p>
    <w:p w:rsidR="00893EB1" w:rsidRDefault="00893EB1" w:rsidP="00893EB1">
      <w:pPr>
        <w:spacing w:after="0" w:line="240" w:lineRule="auto"/>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ANUNȚ</w:t>
      </w:r>
    </w:p>
    <w:p w:rsidR="00893EB1" w:rsidRDefault="00893EB1" w:rsidP="00893EB1">
      <w:pPr>
        <w:spacing w:after="0" w:line="240" w:lineRule="auto"/>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cu privire la inițierea concursului  privind ocuparea funcțiilor  vacante  </w:t>
      </w:r>
    </w:p>
    <w:p w:rsidR="00893EB1" w:rsidRDefault="00893EB1" w:rsidP="002650C5">
      <w:pPr>
        <w:spacing w:after="0" w:line="240" w:lineRule="auto"/>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în cadrul Instituției Medico-Sanitare Publice Spitalul Clinic Republican “Timofei </w:t>
      </w:r>
      <w:r w:rsidR="002650C5">
        <w:rPr>
          <w:rFonts w:ascii="Times New Roman" w:eastAsia="Times New Roman" w:hAnsi="Times New Roman" w:cs="Times New Roman"/>
          <w:b/>
          <w:sz w:val="24"/>
          <w:szCs w:val="24"/>
          <w:lang w:val="ro-RO"/>
        </w:rPr>
        <w:t>M</w:t>
      </w:r>
      <w:r>
        <w:rPr>
          <w:rFonts w:ascii="Times New Roman" w:eastAsia="Times New Roman" w:hAnsi="Times New Roman" w:cs="Times New Roman"/>
          <w:b/>
          <w:sz w:val="24"/>
          <w:szCs w:val="24"/>
          <w:lang w:val="ro-RO"/>
        </w:rPr>
        <w:t>oșneaga”</w:t>
      </w:r>
    </w:p>
    <w:p w:rsidR="00893EB1" w:rsidRDefault="00893EB1" w:rsidP="00893EB1">
      <w:pPr>
        <w:spacing w:after="0" w:line="240" w:lineRule="auto"/>
        <w:rPr>
          <w:rFonts w:ascii="Times New Roman" w:eastAsia="Times New Roman" w:hAnsi="Times New Roman" w:cs="Times New Roman"/>
          <w:sz w:val="24"/>
          <w:szCs w:val="24"/>
          <w:lang w:val="ro-RO"/>
        </w:rPr>
      </w:pPr>
    </w:p>
    <w:p w:rsidR="00893EB1" w:rsidRDefault="00893EB1" w:rsidP="00893EB1">
      <w:pPr>
        <w:spacing w:after="0" w:line="240" w:lineRule="auto"/>
        <w:ind w:firstLine="708"/>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În temeiul prevederilor art. 56 alin (1) din Codul Muncii al Republicii Moldova cu modificările și completările ulterioare, ordinului Ministrului Sănătății  nr. 139-P din 15.10.2015 </w:t>
      </w:r>
    </w:p>
    <w:p w:rsidR="00893EB1" w:rsidRDefault="00893EB1" w:rsidP="00893EB1">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”Cu privire la aprobarea Regulamentului privind angajarea prin concurs a personalului medical din sistemul sănătății” și în scopul stabilirii mecanismului de selectare și asigurare a accesului egal al candidaților pentru ocuparea funcției vacante, ținînd cont de calificarea profesională și experiența în domeniu</w:t>
      </w:r>
      <w:r w:rsidR="002650C5">
        <w:rPr>
          <w:rFonts w:ascii="Times New Roman" w:eastAsia="Times New Roman" w:hAnsi="Times New Roman" w:cs="Times New Roman"/>
          <w:sz w:val="24"/>
          <w:szCs w:val="24"/>
          <w:lang w:val="ro-RO"/>
        </w:rPr>
        <w:t>,</w:t>
      </w:r>
    </w:p>
    <w:p w:rsidR="00893EB1" w:rsidRDefault="00893EB1" w:rsidP="00893EB1">
      <w:pPr>
        <w:spacing w:after="0" w:line="240" w:lineRule="auto"/>
        <w:rPr>
          <w:rFonts w:ascii="Times New Roman" w:eastAsia="Times New Roman" w:hAnsi="Times New Roman" w:cs="Times New Roman"/>
          <w:b/>
          <w:sz w:val="24"/>
          <w:szCs w:val="24"/>
          <w:lang w:val="ro-RO"/>
        </w:rPr>
      </w:pPr>
    </w:p>
    <w:p w:rsidR="002650C5" w:rsidRDefault="00893EB1" w:rsidP="00893EB1">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b/>
          <w:sz w:val="24"/>
          <w:szCs w:val="24"/>
          <w:lang w:val="ro-RO"/>
        </w:rPr>
        <w:t>IMSP Spitalul Clinic Republican</w:t>
      </w:r>
      <w:r>
        <w:rPr>
          <w:sz w:val="24"/>
          <w:szCs w:val="24"/>
          <w:lang w:val="ro-RO"/>
        </w:rPr>
        <w:t xml:space="preserve"> </w:t>
      </w:r>
      <w:r>
        <w:rPr>
          <w:rFonts w:ascii="Times New Roman" w:eastAsia="Times New Roman" w:hAnsi="Times New Roman" w:cs="Times New Roman"/>
          <w:b/>
          <w:sz w:val="24"/>
          <w:szCs w:val="24"/>
          <w:lang w:val="ro-RO"/>
        </w:rPr>
        <w:t>“Timofei Moșneaga”,</w:t>
      </w:r>
      <w:r>
        <w:rPr>
          <w:rFonts w:ascii="Times New Roman" w:eastAsia="Times New Roman" w:hAnsi="Times New Roman" w:cs="Times New Roman"/>
          <w:sz w:val="24"/>
          <w:szCs w:val="24"/>
          <w:lang w:val="ro-RO"/>
        </w:rPr>
        <w:t xml:space="preserve"> cu sediul în municipiul Chișinău, </w:t>
      </w:r>
    </w:p>
    <w:p w:rsidR="002650C5" w:rsidRDefault="00893EB1" w:rsidP="00893EB1">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str. Nicolae Testemițanu,29,  anunță inițierea procedurii de ocupare prin concurs a funcției vacante </w:t>
      </w:r>
    </w:p>
    <w:p w:rsidR="00893EB1" w:rsidRPr="002650C5" w:rsidRDefault="00893EB1" w:rsidP="00893EB1">
      <w:pPr>
        <w:spacing w:after="0" w:line="240" w:lineRule="auto"/>
        <w:rPr>
          <w:rFonts w:ascii="Times New Roman" w:eastAsia="Times New Roman" w:hAnsi="Times New Roman" w:cs="Times New Roman"/>
          <w:sz w:val="24"/>
          <w:szCs w:val="24"/>
          <w:lang w:val="ro-RO"/>
        </w:rPr>
      </w:pPr>
      <w:r w:rsidRPr="002650C5">
        <w:rPr>
          <w:rFonts w:ascii="Times New Roman" w:eastAsia="Times New Roman" w:hAnsi="Times New Roman" w:cs="Times New Roman"/>
          <w:sz w:val="24"/>
          <w:szCs w:val="24"/>
          <w:lang w:val="ro-RO"/>
        </w:rPr>
        <w:t xml:space="preserve">pe </w:t>
      </w:r>
      <w:r w:rsidR="00391D7E">
        <w:rPr>
          <w:rFonts w:ascii="Times New Roman" w:eastAsia="Times New Roman" w:hAnsi="Times New Roman" w:cs="Times New Roman"/>
          <w:sz w:val="24"/>
          <w:szCs w:val="24"/>
          <w:lang w:val="ro-RO"/>
        </w:rPr>
        <w:t>durată</w:t>
      </w:r>
      <w:r w:rsidRPr="002650C5">
        <w:rPr>
          <w:rFonts w:ascii="Times New Roman" w:eastAsia="Times New Roman" w:hAnsi="Times New Roman" w:cs="Times New Roman"/>
          <w:sz w:val="24"/>
          <w:szCs w:val="24"/>
          <w:lang w:val="ro-RO"/>
        </w:rPr>
        <w:t xml:space="preserve"> nedeterminată:</w:t>
      </w:r>
    </w:p>
    <w:p w:rsidR="00893EB1" w:rsidRDefault="00893EB1" w:rsidP="00893EB1">
      <w:pPr>
        <w:spacing w:after="0" w:line="240" w:lineRule="auto"/>
        <w:rPr>
          <w:rFonts w:ascii="Times New Roman" w:eastAsia="Times New Roman" w:hAnsi="Times New Roman" w:cs="Times New Roman"/>
          <w:b/>
          <w:i/>
          <w:sz w:val="24"/>
          <w:szCs w:val="24"/>
          <w:lang w:val="ro-RO"/>
        </w:rPr>
      </w:pPr>
    </w:p>
    <w:p w:rsidR="00893EB1" w:rsidRDefault="00893EB1" w:rsidP="00893EB1">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Șef Secție chirurgie vasculară</w:t>
      </w:r>
      <w:r w:rsidR="00391D7E">
        <w:rPr>
          <w:rFonts w:ascii="Times New Roman" w:eastAsia="Times New Roman" w:hAnsi="Times New Roman" w:cs="Times New Roman"/>
          <w:sz w:val="24"/>
          <w:szCs w:val="24"/>
          <w:lang w:val="ro-RO"/>
        </w:rPr>
        <w:t xml:space="preserve"> cu cabinet cardiologie intervențională</w:t>
      </w:r>
      <w:r>
        <w:rPr>
          <w:rFonts w:ascii="Times New Roman" w:eastAsia="Times New Roman" w:hAnsi="Times New Roman" w:cs="Times New Roman"/>
          <w:sz w:val="24"/>
          <w:szCs w:val="24"/>
          <w:lang w:val="ro-RO"/>
        </w:rPr>
        <w:t xml:space="preserve"> – 1</w:t>
      </w:r>
    </w:p>
    <w:p w:rsidR="00893EB1" w:rsidRDefault="00893EB1" w:rsidP="00893EB1">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Șef Secție chirurgie toracică – 1</w:t>
      </w:r>
    </w:p>
    <w:p w:rsidR="00682CB6" w:rsidRDefault="00682CB6" w:rsidP="00893EB1">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Șef Secție chirurgie colorectală - 1</w:t>
      </w:r>
    </w:p>
    <w:p w:rsidR="00391D7E" w:rsidRDefault="00391D7E" w:rsidP="00391D7E">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Șef Secție oftalmologie - 1  </w:t>
      </w:r>
    </w:p>
    <w:p w:rsidR="00893EB1" w:rsidRDefault="00893EB1" w:rsidP="00893EB1">
      <w:pPr>
        <w:spacing w:after="0" w:line="240" w:lineRule="auto"/>
        <w:rPr>
          <w:rFonts w:ascii="Times New Roman" w:eastAsia="Times New Roman" w:hAnsi="Times New Roman" w:cs="Times New Roman"/>
          <w:color w:val="FF0000"/>
          <w:sz w:val="24"/>
          <w:szCs w:val="24"/>
          <w:lang w:val="ro-RO"/>
        </w:rPr>
      </w:pPr>
    </w:p>
    <w:p w:rsidR="00893EB1" w:rsidRDefault="00893EB1" w:rsidP="00893EB1">
      <w:pPr>
        <w:spacing w:line="240" w:lineRule="auto"/>
        <w:rPr>
          <w:rFonts w:ascii="Times New Roman" w:hAnsi="Times New Roman" w:cs="Times New Roman"/>
          <w:sz w:val="24"/>
          <w:szCs w:val="24"/>
          <w:lang w:val="ro-RO"/>
        </w:rPr>
      </w:pPr>
      <w:r>
        <w:rPr>
          <w:rFonts w:ascii="Times New Roman" w:hAnsi="Times New Roman" w:cs="Times New Roman"/>
          <w:b/>
          <w:sz w:val="24"/>
          <w:szCs w:val="24"/>
          <w:lang w:val="ro-RO"/>
        </w:rPr>
        <w:t xml:space="preserve">Scopul funcţiei: </w:t>
      </w:r>
      <w:r>
        <w:rPr>
          <w:rFonts w:ascii="Times New Roman" w:hAnsi="Times New Roman" w:cs="Times New Roman"/>
          <w:sz w:val="24"/>
          <w:szCs w:val="24"/>
          <w:lang w:val="ro-RO"/>
        </w:rPr>
        <w:t>organizarea activităţii secţiei în conformitate cu cerinţele contractului de acordare a asistenţei medicale (de prestare a serviciilor medicale) în cadrul asigurării obligatorii de asistenţă medicală şi planul de activitate a instituţiei.</w:t>
      </w:r>
    </w:p>
    <w:p w:rsidR="00893EB1" w:rsidRDefault="00893EB1" w:rsidP="00893EB1">
      <w:pPr>
        <w:spacing w:line="240" w:lineRule="auto"/>
        <w:rPr>
          <w:rFonts w:ascii="Times New Roman" w:hAnsi="Times New Roman" w:cs="Times New Roman"/>
          <w:b/>
          <w:bCs/>
          <w:sz w:val="24"/>
          <w:szCs w:val="24"/>
          <w:shd w:val="clear" w:color="auto" w:fill="FFFFFF"/>
          <w:lang w:val="ro-RO"/>
        </w:rPr>
      </w:pPr>
      <w:r>
        <w:rPr>
          <w:rFonts w:ascii="Times New Roman" w:hAnsi="Times New Roman" w:cs="Times New Roman"/>
          <w:b/>
          <w:bCs/>
          <w:sz w:val="24"/>
          <w:szCs w:val="24"/>
          <w:shd w:val="clear" w:color="auto" w:fill="FFFFFF"/>
          <w:lang w:val="ro-RO"/>
        </w:rPr>
        <w:t>Cerințe generale față de candidat:</w:t>
      </w:r>
    </w:p>
    <w:p w:rsidR="00893EB1" w:rsidRDefault="00893EB1" w:rsidP="00893EB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Deține cetățenia Republicii Moldova</w:t>
      </w:r>
    </w:p>
    <w:p w:rsidR="00893EB1" w:rsidRDefault="00893EB1" w:rsidP="00893EB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Titular al unei diplome de licenţă în medicină (studii integrate) și diplomă de medic specialist sau diplomă de studii superioare profil medicină şi diplomă de licenţă după absolvirea studiilor de rezidenţiat/certificat după absolvirea internaturii, eliberate conform legislaţiei Republicii Moldova sau obținute într-un alt stat şi recunoscute și echivalate în condițiile stabilite de Guvern </w:t>
      </w:r>
    </w:p>
    <w:p w:rsidR="00893EB1" w:rsidRDefault="00893EB1" w:rsidP="00893EB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Nu cade sub incidenţa restricţiilor şi incompatibilităţilor prevăzute de lege </w:t>
      </w:r>
    </w:p>
    <w:p w:rsidR="00893EB1" w:rsidRDefault="00893EB1" w:rsidP="00893EB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Categorie </w:t>
      </w:r>
      <w:r w:rsidR="00391D7E">
        <w:rPr>
          <w:rFonts w:ascii="Times New Roman" w:eastAsia="Times New Roman" w:hAnsi="Times New Roman" w:cs="Times New Roman"/>
          <w:sz w:val="24"/>
          <w:szCs w:val="24"/>
          <w:lang w:val="ro-RO" w:eastAsia="ru-RU"/>
        </w:rPr>
        <w:t xml:space="preserve">superioară </w:t>
      </w:r>
      <w:r>
        <w:rPr>
          <w:rFonts w:ascii="Times New Roman" w:eastAsia="Times New Roman" w:hAnsi="Times New Roman" w:cs="Times New Roman"/>
          <w:sz w:val="24"/>
          <w:szCs w:val="24"/>
          <w:lang w:val="ro-RO" w:eastAsia="ru-RU"/>
        </w:rPr>
        <w:t xml:space="preserve">de calificare în domeniul de specialitate </w:t>
      </w:r>
    </w:p>
    <w:p w:rsidR="00893EB1" w:rsidRDefault="00893EB1" w:rsidP="00893EB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Grad științific (preferențial)</w:t>
      </w:r>
    </w:p>
    <w:p w:rsidR="00893EB1" w:rsidRDefault="00893EB1" w:rsidP="00893EB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Cunoașterea limbii române (scris, vorbit)</w:t>
      </w:r>
    </w:p>
    <w:p w:rsidR="00893EB1" w:rsidRDefault="00893EB1" w:rsidP="00893EB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Cunoștințe de utilizare PC</w:t>
      </w:r>
    </w:p>
    <w:p w:rsidR="00893EB1" w:rsidRDefault="00893EB1" w:rsidP="00893EB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Lipsa antecedentelor penale, sancțiunilor disciplinare și administrative</w:t>
      </w:r>
    </w:p>
    <w:p w:rsidR="00893EB1" w:rsidRDefault="00893EB1" w:rsidP="00893EB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Cunoașterea cadrului legislativ în domeniu</w:t>
      </w:r>
    </w:p>
    <w:p w:rsidR="00893EB1" w:rsidRDefault="00893EB1" w:rsidP="00893EB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Apt de muncă, fizic și psihic (certificat forma 086/e)</w:t>
      </w:r>
    </w:p>
    <w:p w:rsidR="00E03D85" w:rsidRDefault="00E03D85" w:rsidP="00893EB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Nu a atins limita de vârstă pensionară. </w:t>
      </w:r>
    </w:p>
    <w:p w:rsidR="002650C5" w:rsidRDefault="002650C5" w:rsidP="002650C5">
      <w:pPr>
        <w:shd w:val="clear" w:color="auto" w:fill="FFFFFF"/>
        <w:spacing w:before="100" w:beforeAutospacing="1" w:after="100" w:afterAutospacing="1" w:line="240" w:lineRule="auto"/>
        <w:rPr>
          <w:rFonts w:ascii="Times New Roman" w:eastAsia="Times New Roman" w:hAnsi="Times New Roman" w:cs="Times New Roman"/>
          <w:sz w:val="24"/>
          <w:szCs w:val="24"/>
          <w:lang w:val="ro-RO" w:eastAsia="ru-RU"/>
        </w:rPr>
      </w:pPr>
    </w:p>
    <w:p w:rsidR="002A0873" w:rsidRDefault="002A0873" w:rsidP="002650C5">
      <w:pPr>
        <w:shd w:val="clear" w:color="auto" w:fill="FFFFFF"/>
        <w:spacing w:before="100" w:beforeAutospacing="1" w:after="100" w:afterAutospacing="1" w:line="240" w:lineRule="auto"/>
        <w:rPr>
          <w:rFonts w:ascii="Times New Roman" w:eastAsia="Times New Roman" w:hAnsi="Times New Roman" w:cs="Times New Roman"/>
          <w:sz w:val="24"/>
          <w:szCs w:val="24"/>
          <w:lang w:val="ro-RO" w:eastAsia="ru-RU"/>
        </w:rPr>
      </w:pPr>
    </w:p>
    <w:p w:rsidR="002650C5" w:rsidRDefault="002650C5" w:rsidP="002650C5">
      <w:pPr>
        <w:shd w:val="clear" w:color="auto" w:fill="FFFFFF"/>
        <w:spacing w:before="100" w:beforeAutospacing="1" w:after="100" w:afterAutospacing="1" w:line="240" w:lineRule="auto"/>
        <w:rPr>
          <w:rFonts w:ascii="Times New Roman" w:eastAsia="Times New Roman" w:hAnsi="Times New Roman" w:cs="Times New Roman"/>
          <w:sz w:val="24"/>
          <w:szCs w:val="24"/>
          <w:lang w:val="ro-RO" w:eastAsia="ru-RU"/>
        </w:rPr>
      </w:pPr>
    </w:p>
    <w:p w:rsidR="00893EB1" w:rsidRDefault="00893EB1" w:rsidP="00893EB1">
      <w:pPr>
        <w:shd w:val="clear" w:color="auto" w:fill="FFFFFF"/>
        <w:spacing w:before="100" w:beforeAutospacing="1" w:after="100" w:afterAutospacing="1" w:line="240" w:lineRule="auto"/>
        <w:rPr>
          <w:rFonts w:ascii="Times New Roman" w:eastAsia="Times New Roman" w:hAnsi="Times New Roman" w:cs="Times New Roman"/>
          <w:sz w:val="24"/>
          <w:szCs w:val="24"/>
          <w:lang w:val="ro-RO" w:eastAsia="ru-RU"/>
        </w:rPr>
      </w:pPr>
    </w:p>
    <w:p w:rsidR="00893EB1" w:rsidRDefault="00893EB1" w:rsidP="00893EB1">
      <w:pPr>
        <w:spacing w:after="0"/>
        <w:rPr>
          <w:rFonts w:ascii="Times New Roman" w:hAnsi="Times New Roman" w:cs="Times New Roman"/>
          <w:b/>
          <w:bCs/>
          <w:sz w:val="24"/>
          <w:szCs w:val="24"/>
          <w:shd w:val="clear" w:color="auto" w:fill="FFFFFF"/>
          <w:lang w:val="ro-RO"/>
        </w:rPr>
      </w:pPr>
      <w:r>
        <w:rPr>
          <w:rFonts w:ascii="Times New Roman" w:hAnsi="Times New Roman" w:cs="Times New Roman"/>
          <w:b/>
          <w:bCs/>
          <w:sz w:val="24"/>
          <w:szCs w:val="24"/>
          <w:shd w:val="clear" w:color="auto" w:fill="FFFFFF"/>
          <w:lang w:val="ro-RO"/>
        </w:rPr>
        <w:lastRenderedPageBreak/>
        <w:t>Responsabilităţi specifice postului ( extras din atribuțiile de funcție, apobate în instituție):</w:t>
      </w:r>
    </w:p>
    <w:p w:rsidR="00893EB1" w:rsidRDefault="00893EB1" w:rsidP="00893EB1">
      <w:pPr>
        <w:pStyle w:val="a3"/>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 xml:space="preserve">Organizează şi răspunde de activitatea </w:t>
      </w:r>
      <w:r w:rsidR="002650C5">
        <w:rPr>
          <w:rFonts w:ascii="Times New Roman" w:hAnsi="Times New Roman" w:cs="Times New Roman"/>
          <w:sz w:val="24"/>
          <w:szCs w:val="24"/>
          <w:lang w:val="ro-RO"/>
        </w:rPr>
        <w:t xml:space="preserve">subdiviziunii și </w:t>
      </w:r>
      <w:r>
        <w:rPr>
          <w:rFonts w:ascii="Times New Roman" w:hAnsi="Times New Roman" w:cs="Times New Roman"/>
          <w:sz w:val="24"/>
          <w:szCs w:val="24"/>
          <w:lang w:val="ro-RO"/>
        </w:rPr>
        <w:t>a colaboratorilor din subordine</w:t>
      </w:r>
      <w:r w:rsidR="002650C5">
        <w:rPr>
          <w:rFonts w:ascii="Times New Roman" w:hAnsi="Times New Roman" w:cs="Times New Roman"/>
          <w:sz w:val="24"/>
          <w:szCs w:val="24"/>
          <w:lang w:val="ro-RO"/>
        </w:rPr>
        <w:t>.</w:t>
      </w:r>
      <w:r>
        <w:rPr>
          <w:rFonts w:ascii="Times New Roman" w:hAnsi="Times New Roman" w:cs="Times New Roman"/>
          <w:sz w:val="24"/>
          <w:szCs w:val="24"/>
          <w:lang w:val="ro-RO"/>
        </w:rPr>
        <w:t xml:space="preserve"> </w:t>
      </w:r>
    </w:p>
    <w:p w:rsidR="00893EB1" w:rsidRDefault="00893EB1" w:rsidP="00893EB1">
      <w:pPr>
        <w:pStyle w:val="a3"/>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Informează sistematic medicii despre stocurile de medicamente din farmacie, medicamentele  noi, incompatibilităţi şi interacţiuni medicamentoase, cazurile de încălcare  a regulilor de prescriere şi administrare a medicamentelor precum şi conlucrarea cu tot personalul medical vizînd consumul raţional al medicamentelor;.</w:t>
      </w:r>
    </w:p>
    <w:p w:rsidR="00B94E48" w:rsidRDefault="00893EB1" w:rsidP="00893EB1">
      <w:pPr>
        <w:pStyle w:val="a3"/>
        <w:numPr>
          <w:ilvl w:val="0"/>
          <w:numId w:val="2"/>
        </w:numPr>
        <w:rPr>
          <w:rFonts w:ascii="Times New Roman" w:hAnsi="Times New Roman" w:cs="Times New Roman"/>
          <w:sz w:val="24"/>
          <w:szCs w:val="24"/>
          <w:lang w:val="ro-RO"/>
        </w:rPr>
      </w:pPr>
      <w:r w:rsidRPr="00B94E48">
        <w:rPr>
          <w:rFonts w:ascii="Times New Roman" w:hAnsi="Times New Roman" w:cs="Times New Roman"/>
          <w:sz w:val="24"/>
          <w:szCs w:val="24"/>
          <w:lang w:val="ro-RO"/>
        </w:rPr>
        <w:t>Controleaza si raspunde de intocmirea corecta a documentelor medicale inclusiv din sistemul SIAMMS, statistice, completa a foilor de observatie clinica</w:t>
      </w:r>
      <w:r w:rsidR="00B94E48">
        <w:rPr>
          <w:rFonts w:ascii="Times New Roman" w:hAnsi="Times New Roman" w:cs="Times New Roman"/>
          <w:sz w:val="24"/>
          <w:szCs w:val="24"/>
          <w:lang w:val="ro-RO"/>
        </w:rPr>
        <w:t>.</w:t>
      </w:r>
      <w:r w:rsidRPr="00B94E48">
        <w:rPr>
          <w:rFonts w:ascii="Times New Roman" w:hAnsi="Times New Roman" w:cs="Times New Roman"/>
          <w:sz w:val="24"/>
          <w:szCs w:val="24"/>
          <w:lang w:val="ro-RO"/>
        </w:rPr>
        <w:t xml:space="preserve"> </w:t>
      </w:r>
    </w:p>
    <w:p w:rsidR="00893EB1" w:rsidRDefault="00893EB1" w:rsidP="00893EB1">
      <w:pPr>
        <w:pStyle w:val="a3"/>
        <w:numPr>
          <w:ilvl w:val="0"/>
          <w:numId w:val="2"/>
        </w:numPr>
        <w:spacing w:after="0"/>
        <w:rPr>
          <w:rFonts w:ascii="Times New Roman" w:hAnsi="Times New Roman" w:cs="Times New Roman"/>
          <w:sz w:val="24"/>
          <w:szCs w:val="24"/>
          <w:lang w:val="ro-RO"/>
        </w:rPr>
      </w:pPr>
      <w:r>
        <w:rPr>
          <w:rFonts w:ascii="Times New Roman" w:hAnsi="Times New Roman" w:cs="Times New Roman"/>
          <w:sz w:val="24"/>
          <w:szCs w:val="24"/>
          <w:lang w:val="ro-RO"/>
        </w:rPr>
        <w:t>Participă la inventarierea anuală a medicamentelor, articolelor de uz medical și al altor valori materiale din secție.</w:t>
      </w:r>
    </w:p>
    <w:p w:rsidR="00893EB1" w:rsidRDefault="00893EB1" w:rsidP="00893EB1">
      <w:pPr>
        <w:pStyle w:val="a3"/>
        <w:numPr>
          <w:ilvl w:val="0"/>
          <w:numId w:val="2"/>
        </w:numPr>
        <w:spacing w:after="0"/>
        <w:rPr>
          <w:rFonts w:ascii="Times New Roman" w:hAnsi="Times New Roman" w:cs="Times New Roman"/>
          <w:sz w:val="24"/>
          <w:szCs w:val="24"/>
          <w:lang w:val="ro-RO"/>
        </w:rPr>
      </w:pPr>
      <w:r>
        <w:rPr>
          <w:rFonts w:ascii="Times New Roman" w:hAnsi="Times New Roman" w:cs="Times New Roman"/>
          <w:sz w:val="24"/>
          <w:szCs w:val="24"/>
          <w:lang w:val="ro-RO"/>
        </w:rPr>
        <w:t>Efectuează controlul asupra utilizării raţionale a utilajului medical, medicamentelor, inventarului, instrumentelor, a energiei electrice, apei, căldurii şi altor resurse costisitoare, necesare activităţii.</w:t>
      </w:r>
    </w:p>
    <w:p w:rsidR="00893EB1" w:rsidRDefault="00893EB1" w:rsidP="00893EB1">
      <w:pPr>
        <w:pStyle w:val="a3"/>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 xml:space="preserve">Elaboreaza la nivelul sectiei planul anual de achizitii publice cu privire la procurarea de echipamente medicale,medicamente, materiale sanitare, necesarul parafarmaceutic si raspunde de cantitatea nesesarului solicitat. </w:t>
      </w:r>
    </w:p>
    <w:p w:rsidR="00893EB1" w:rsidRDefault="00893EB1" w:rsidP="00893EB1">
      <w:pPr>
        <w:pStyle w:val="a3"/>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Exercită controlul sistematic asupra respectării displicinei de muncă şi obligaţiilor funcţionale de către subalterni, controleaza permanent comportamentul personalului sectiei si tinuta de lucru al acestuia</w:t>
      </w:r>
    </w:p>
    <w:p w:rsidR="00893EB1" w:rsidRDefault="00893EB1" w:rsidP="00893EB1">
      <w:pPr>
        <w:shd w:val="clear" w:color="auto" w:fill="FFFFFF"/>
        <w:spacing w:before="100" w:beforeAutospacing="1" w:after="100" w:afterAutospacing="1"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b/>
          <w:bCs/>
          <w:sz w:val="24"/>
          <w:szCs w:val="24"/>
          <w:lang w:val="ro-RO" w:eastAsia="ru-RU"/>
        </w:rPr>
        <w:t>Pentru înscrierea la concurs, candidații vor depune un dosar, care va cuprinde următoarele acte:</w:t>
      </w:r>
    </w:p>
    <w:p w:rsidR="00893EB1" w:rsidRDefault="00893EB1" w:rsidP="00893EB1">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cererea pentru participare la concurs scrisă;</w:t>
      </w:r>
    </w:p>
    <w:p w:rsidR="00893EB1" w:rsidRDefault="00893EB1" w:rsidP="00893EB1">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copia actului de identitate;</w:t>
      </w:r>
    </w:p>
    <w:p w:rsidR="00893EB1" w:rsidRDefault="00893EB1" w:rsidP="00893EB1">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copiile diplomelor de studii și ale altor acte care atestă </w:t>
      </w:r>
      <w:r w:rsidR="002F1352">
        <w:rPr>
          <w:rFonts w:ascii="Times New Roman" w:eastAsia="Times New Roman" w:hAnsi="Times New Roman" w:cs="Times New Roman"/>
          <w:sz w:val="24"/>
          <w:szCs w:val="24"/>
          <w:lang w:val="ro-RO" w:eastAsia="ru-RU"/>
        </w:rPr>
        <w:t xml:space="preserve">gradul științific, categoria de calificare, </w:t>
      </w:r>
      <w:r>
        <w:rPr>
          <w:rFonts w:ascii="Times New Roman" w:eastAsia="Times New Roman" w:hAnsi="Times New Roman" w:cs="Times New Roman"/>
          <w:sz w:val="24"/>
          <w:szCs w:val="24"/>
          <w:lang w:val="ro-RO" w:eastAsia="ru-RU"/>
        </w:rPr>
        <w:t>cursuri de specializări și instruiri;</w:t>
      </w:r>
    </w:p>
    <w:p w:rsidR="00893EB1" w:rsidRDefault="00893EB1" w:rsidP="00893EB1">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copia carnetului de muncă;</w:t>
      </w:r>
    </w:p>
    <w:p w:rsidR="00893EB1" w:rsidRDefault="00893EB1" w:rsidP="00893EB1">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cazierul judiciar sau declarația pe propria răspundere despre lipsa antecedentelor penale;</w:t>
      </w:r>
    </w:p>
    <w:p w:rsidR="00893EB1" w:rsidRDefault="00893EB1" w:rsidP="00893EB1">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declarația de consimțămînt privind prelucrarea datelor cu caracter personal;</w:t>
      </w:r>
    </w:p>
    <w:p w:rsidR="002F1352" w:rsidRPr="002F1352" w:rsidRDefault="00E03D85" w:rsidP="002F135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2 </w:t>
      </w:r>
      <w:r w:rsidR="002F1352">
        <w:rPr>
          <w:rFonts w:ascii="Times New Roman" w:eastAsia="Times New Roman" w:hAnsi="Times New Roman" w:cs="Times New Roman"/>
          <w:sz w:val="24"/>
          <w:szCs w:val="24"/>
          <w:lang w:val="ro-RO" w:eastAsia="ru-RU"/>
        </w:rPr>
        <w:t>r</w:t>
      </w:r>
      <w:r w:rsidR="002F1352" w:rsidRPr="002F1352">
        <w:rPr>
          <w:rFonts w:ascii="Times New Roman" w:eastAsia="Times New Roman" w:hAnsi="Times New Roman" w:cs="Times New Roman"/>
          <w:sz w:val="24"/>
          <w:szCs w:val="24"/>
          <w:lang w:val="ro-RO" w:eastAsia="ru-RU"/>
        </w:rPr>
        <w:t>e</w:t>
      </w:r>
      <w:r>
        <w:rPr>
          <w:rFonts w:ascii="Times New Roman" w:eastAsia="Times New Roman" w:hAnsi="Times New Roman" w:cs="Times New Roman"/>
          <w:sz w:val="24"/>
          <w:szCs w:val="24"/>
          <w:lang w:val="ro-RO" w:eastAsia="ru-RU"/>
        </w:rPr>
        <w:t>ferințe de la locurile anterioare de lucru, sau, după caz,</w:t>
      </w:r>
      <w:r w:rsidR="005072BD">
        <w:rPr>
          <w:rFonts w:ascii="Times New Roman" w:eastAsia="Times New Roman" w:hAnsi="Times New Roman" w:cs="Times New Roman"/>
          <w:sz w:val="24"/>
          <w:szCs w:val="24"/>
          <w:lang w:val="ro-RO" w:eastAsia="ru-RU"/>
        </w:rPr>
        <w:t xml:space="preserve"> recomandare</w:t>
      </w:r>
      <w:r w:rsidR="002F1352" w:rsidRPr="002F1352">
        <w:rPr>
          <w:rFonts w:ascii="Times New Roman" w:eastAsia="Times New Roman" w:hAnsi="Times New Roman" w:cs="Times New Roman"/>
          <w:sz w:val="24"/>
          <w:szCs w:val="24"/>
          <w:lang w:val="ro-RO" w:eastAsia="ru-RU"/>
        </w:rPr>
        <w:t xml:space="preserve"> din partea unui specialist din cadrul Comisiei de specialitate a Ministerului Sănătății sau a unui șef de clinică în specialitatea dată</w:t>
      </w:r>
      <w:r w:rsidR="002F1352">
        <w:rPr>
          <w:rFonts w:ascii="Times New Roman" w:eastAsia="Times New Roman" w:hAnsi="Times New Roman" w:cs="Times New Roman"/>
          <w:sz w:val="24"/>
          <w:szCs w:val="24"/>
          <w:lang w:val="ro-RO" w:eastAsia="ru-RU"/>
        </w:rPr>
        <w:t>;</w:t>
      </w:r>
    </w:p>
    <w:p w:rsidR="00893EB1" w:rsidRDefault="00893EB1" w:rsidP="00893EB1">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certificatul medical forma 086-e;</w:t>
      </w:r>
    </w:p>
    <w:p w:rsidR="00893EB1" w:rsidRDefault="00893EB1" w:rsidP="00893EB1">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curriculum vitae.</w:t>
      </w:r>
    </w:p>
    <w:p w:rsidR="00893EB1" w:rsidRDefault="00893EB1" w:rsidP="00893EB1">
      <w:pPr>
        <w:shd w:val="clear" w:color="auto" w:fill="FFFFFF"/>
        <w:spacing w:before="100" w:beforeAutospacing="1" w:after="100" w:afterAutospacing="1"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Copiile documentelor se prezintă concomitent cu documentele în original, pentru a confirma veridicitatea lor, sau, pot fi prezentate după legalizarea lor la notar.</w:t>
      </w:r>
    </w:p>
    <w:p w:rsidR="00893EB1" w:rsidRDefault="00893EB1" w:rsidP="00893EB1">
      <w:pPr>
        <w:shd w:val="clear" w:color="auto" w:fill="FFFFFF"/>
        <w:spacing w:before="100" w:beforeAutospacing="1" w:after="100" w:afterAutospacing="1"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Termenul de depunere a dosarului de participare la concurs</w:t>
      </w:r>
      <w:r w:rsidR="00B94E48">
        <w:rPr>
          <w:rFonts w:ascii="Times New Roman" w:eastAsia="Times New Roman" w:hAnsi="Times New Roman" w:cs="Times New Roman"/>
          <w:sz w:val="24"/>
          <w:szCs w:val="24"/>
          <w:lang w:val="ro-RO" w:eastAsia="ru-RU"/>
        </w:rPr>
        <w:t xml:space="preserve"> </w:t>
      </w:r>
      <w:r>
        <w:rPr>
          <w:rFonts w:ascii="Times New Roman" w:eastAsia="Times New Roman" w:hAnsi="Times New Roman" w:cs="Times New Roman"/>
          <w:sz w:val="24"/>
          <w:szCs w:val="24"/>
          <w:lang w:val="ro-RO" w:eastAsia="ru-RU"/>
        </w:rPr>
        <w:t xml:space="preserve">este de 20 de zile de la data publicării anunțului. Dosarele vor fi depuse în </w:t>
      </w:r>
      <w:r w:rsidR="00B94E48">
        <w:rPr>
          <w:rFonts w:ascii="Times New Roman" w:eastAsia="Times New Roman" w:hAnsi="Times New Roman" w:cs="Times New Roman"/>
          <w:sz w:val="24"/>
          <w:szCs w:val="24"/>
          <w:lang w:val="ro-RO" w:eastAsia="ru-RU"/>
        </w:rPr>
        <w:t>s</w:t>
      </w:r>
      <w:r>
        <w:rPr>
          <w:rFonts w:ascii="Times New Roman" w:eastAsia="Times New Roman" w:hAnsi="Times New Roman" w:cs="Times New Roman"/>
          <w:sz w:val="24"/>
          <w:szCs w:val="24"/>
          <w:lang w:val="ro-RO" w:eastAsia="ru-RU"/>
        </w:rPr>
        <w:t>ecția resurse umane a IMSP Spitalul Clinic Republican, în zilele de luni până vineri, de la ora 8-00 până la ora 17-00.</w:t>
      </w:r>
    </w:p>
    <w:p w:rsidR="00893EB1" w:rsidRDefault="00893EB1" w:rsidP="00893EB1">
      <w:pPr>
        <w:shd w:val="clear" w:color="auto" w:fill="FFFFFF"/>
        <w:spacing w:before="100" w:beforeAutospacing="1" w:after="100" w:afterAutospacing="1"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b/>
          <w:bCs/>
          <w:sz w:val="24"/>
          <w:szCs w:val="24"/>
          <w:lang w:val="ro-RO" w:eastAsia="ru-RU"/>
        </w:rPr>
        <w:t>Persoana de contact:</w:t>
      </w:r>
      <w:r>
        <w:rPr>
          <w:rFonts w:ascii="Times New Roman" w:eastAsia="Times New Roman" w:hAnsi="Times New Roman" w:cs="Times New Roman"/>
          <w:sz w:val="24"/>
          <w:szCs w:val="24"/>
          <w:lang w:val="ro-RO" w:eastAsia="ru-RU"/>
        </w:rPr>
        <w:t>Viskunski Rima,</w:t>
      </w:r>
      <w:r w:rsidR="00B94E48">
        <w:rPr>
          <w:rFonts w:ascii="Times New Roman" w:eastAsia="Times New Roman" w:hAnsi="Times New Roman" w:cs="Times New Roman"/>
          <w:sz w:val="24"/>
          <w:szCs w:val="24"/>
          <w:lang w:val="ro-RO" w:eastAsia="ru-RU"/>
        </w:rPr>
        <w:t xml:space="preserve"> </w:t>
      </w:r>
      <w:r>
        <w:rPr>
          <w:rFonts w:ascii="Times New Roman" w:eastAsia="Times New Roman" w:hAnsi="Times New Roman" w:cs="Times New Roman"/>
          <w:sz w:val="24"/>
          <w:szCs w:val="24"/>
          <w:lang w:val="ro-RO" w:eastAsia="ru-RU"/>
        </w:rPr>
        <w:t xml:space="preserve">șef </w:t>
      </w:r>
      <w:r w:rsidR="00B94E48">
        <w:rPr>
          <w:rFonts w:ascii="Times New Roman" w:eastAsia="Times New Roman" w:hAnsi="Times New Roman" w:cs="Times New Roman"/>
          <w:sz w:val="24"/>
          <w:szCs w:val="24"/>
          <w:lang w:val="ro-RO" w:eastAsia="ru-RU"/>
        </w:rPr>
        <w:t>s</w:t>
      </w:r>
      <w:r>
        <w:rPr>
          <w:rFonts w:ascii="Times New Roman" w:eastAsia="Times New Roman" w:hAnsi="Times New Roman" w:cs="Times New Roman"/>
          <w:sz w:val="24"/>
          <w:szCs w:val="24"/>
          <w:lang w:val="ro-RO" w:eastAsia="ru-RU"/>
        </w:rPr>
        <w:t>ecția resurse umane,tel. 022-403-483;</w:t>
      </w:r>
      <w:r w:rsidR="00B94E48">
        <w:rPr>
          <w:rFonts w:ascii="Times New Roman" w:eastAsia="Times New Roman" w:hAnsi="Times New Roman" w:cs="Times New Roman"/>
          <w:sz w:val="24"/>
          <w:szCs w:val="24"/>
          <w:lang w:val="ro-RO" w:eastAsia="ru-RU"/>
        </w:rPr>
        <w:t xml:space="preserve"> </w:t>
      </w:r>
      <w:r>
        <w:rPr>
          <w:rFonts w:ascii="Times New Roman" w:eastAsia="Times New Roman" w:hAnsi="Times New Roman" w:cs="Times New Roman"/>
          <w:sz w:val="24"/>
          <w:szCs w:val="24"/>
          <w:lang w:val="ro-RO" w:eastAsia="ru-RU"/>
        </w:rPr>
        <w:t>022-403-624.</w:t>
      </w:r>
    </w:p>
    <w:p w:rsidR="00893EB1" w:rsidRDefault="00893EB1" w:rsidP="00893EB1">
      <w:pPr>
        <w:rPr>
          <w:rFonts w:ascii="Times New Roman" w:hAnsi="Times New Roman" w:cs="Times New Roman"/>
          <w:b/>
          <w:sz w:val="24"/>
          <w:szCs w:val="24"/>
          <w:lang w:val="ro-RO"/>
        </w:rPr>
      </w:pPr>
      <w:r>
        <w:rPr>
          <w:rFonts w:ascii="Times New Roman" w:hAnsi="Times New Roman" w:cs="Times New Roman"/>
          <w:b/>
          <w:sz w:val="24"/>
          <w:szCs w:val="24"/>
          <w:lang w:val="ro-RO"/>
        </w:rPr>
        <w:t>Coordonat:</w:t>
      </w:r>
    </w:p>
    <w:p w:rsidR="002650C5" w:rsidRDefault="00893EB1" w:rsidP="00893EB1">
      <w:pPr>
        <w:rPr>
          <w:rFonts w:ascii="Times New Roman" w:hAnsi="Times New Roman" w:cs="Times New Roman"/>
          <w:sz w:val="24"/>
          <w:szCs w:val="24"/>
          <w:lang w:val="ro-RO"/>
        </w:rPr>
      </w:pPr>
      <w:r>
        <w:rPr>
          <w:rFonts w:ascii="Times New Roman" w:hAnsi="Times New Roman" w:cs="Times New Roman"/>
          <w:sz w:val="24"/>
          <w:szCs w:val="24"/>
          <w:lang w:val="ro-RO"/>
        </w:rPr>
        <w:t xml:space="preserve">Vicedirector medical         </w:t>
      </w:r>
      <w:bookmarkStart w:id="0" w:name="_GoBack"/>
      <w:bookmarkEnd w:id="0"/>
    </w:p>
    <w:sectPr w:rsidR="002650C5" w:rsidSect="002650C5">
      <w:pgSz w:w="11906" w:h="16838"/>
      <w:pgMar w:top="1134" w:right="566"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91650"/>
    <w:multiLevelType w:val="hybridMultilevel"/>
    <w:tmpl w:val="260857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505F166E"/>
    <w:multiLevelType w:val="multilevel"/>
    <w:tmpl w:val="6FF0E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97C1ABB"/>
    <w:multiLevelType w:val="multilevel"/>
    <w:tmpl w:val="3C82A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5B4"/>
    <w:rsid w:val="001251FA"/>
    <w:rsid w:val="001605B4"/>
    <w:rsid w:val="002650C5"/>
    <w:rsid w:val="002A0873"/>
    <w:rsid w:val="002F1352"/>
    <w:rsid w:val="00391D7E"/>
    <w:rsid w:val="005072BD"/>
    <w:rsid w:val="005A1E2E"/>
    <w:rsid w:val="00682CB6"/>
    <w:rsid w:val="00893EB1"/>
    <w:rsid w:val="00B94E48"/>
    <w:rsid w:val="00DA2B34"/>
    <w:rsid w:val="00E03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E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EB1"/>
    <w:pPr>
      <w:ind w:left="720"/>
      <w:contextualSpacing/>
    </w:pPr>
  </w:style>
  <w:style w:type="paragraph" w:styleId="a4">
    <w:name w:val="Balloon Text"/>
    <w:basedOn w:val="a"/>
    <w:link w:val="a5"/>
    <w:uiPriority w:val="99"/>
    <w:semiHidden/>
    <w:unhideWhenUsed/>
    <w:rsid w:val="005072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72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E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EB1"/>
    <w:pPr>
      <w:ind w:left="720"/>
      <w:contextualSpacing/>
    </w:pPr>
  </w:style>
  <w:style w:type="paragraph" w:styleId="a4">
    <w:name w:val="Balloon Text"/>
    <w:basedOn w:val="a"/>
    <w:link w:val="a5"/>
    <w:uiPriority w:val="99"/>
    <w:semiHidden/>
    <w:unhideWhenUsed/>
    <w:rsid w:val="005072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72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754</Words>
  <Characters>4300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dc:creator>
  <cp:keywords/>
  <dc:description/>
  <cp:lastModifiedBy>Rima</cp:lastModifiedBy>
  <cp:revision>8</cp:revision>
  <cp:lastPrinted>2021-01-21T06:36:00Z</cp:lastPrinted>
  <dcterms:created xsi:type="dcterms:W3CDTF">2020-04-24T04:46:00Z</dcterms:created>
  <dcterms:modified xsi:type="dcterms:W3CDTF">2021-01-22T08:13:00Z</dcterms:modified>
</cp:coreProperties>
</file>