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71" w:rsidRDefault="006E7671">
      <w:pPr>
        <w:pStyle w:val="20"/>
        <w:keepNext/>
        <w:keepLines/>
        <w:shd w:val="clear" w:color="auto" w:fill="auto"/>
        <w:rPr>
          <w:lang w:val="ro-RO" w:eastAsia="ro-RO" w:bidi="ro-RO"/>
        </w:rPr>
      </w:pPr>
      <w:bookmarkStart w:id="0" w:name="bookmark0"/>
    </w:p>
    <w:p w:rsidR="006E7671" w:rsidRDefault="006E7671">
      <w:pPr>
        <w:pStyle w:val="20"/>
        <w:keepNext/>
        <w:keepLines/>
        <w:shd w:val="clear" w:color="auto" w:fill="auto"/>
        <w:rPr>
          <w:lang w:val="ro-RO" w:eastAsia="ro-RO" w:bidi="ro-RO"/>
        </w:rPr>
      </w:pPr>
    </w:p>
    <w:p w:rsidR="006E7671" w:rsidRDefault="006E7671">
      <w:pPr>
        <w:pStyle w:val="20"/>
        <w:keepNext/>
        <w:keepLines/>
        <w:shd w:val="clear" w:color="auto" w:fill="auto"/>
        <w:rPr>
          <w:lang w:val="ro-RO" w:eastAsia="ro-RO" w:bidi="ro-RO"/>
        </w:rPr>
      </w:pPr>
    </w:p>
    <w:p w:rsidR="00852A70" w:rsidRDefault="00872143">
      <w:pPr>
        <w:pStyle w:val="20"/>
        <w:keepNext/>
        <w:keepLines/>
        <w:shd w:val="clear" w:color="auto" w:fill="auto"/>
        <w:rPr>
          <w:lang w:val="ro-RO" w:eastAsia="ro-RO" w:bidi="ro-RO"/>
        </w:rPr>
      </w:pPr>
      <w:r>
        <w:rPr>
          <w:lang w:val="ro-RO" w:eastAsia="ro-RO" w:bidi="ro-RO"/>
        </w:rPr>
        <w:t>GHIDUL AUTORULUI</w:t>
      </w:r>
      <w:bookmarkEnd w:id="0"/>
    </w:p>
    <w:p w:rsidR="00640841" w:rsidRDefault="00640841">
      <w:pPr>
        <w:pStyle w:val="20"/>
        <w:keepNext/>
        <w:keepLines/>
        <w:shd w:val="clear" w:color="auto" w:fill="auto"/>
        <w:rPr>
          <w:lang w:val="ro-RO" w:eastAsia="ro-RO" w:bidi="ro-RO"/>
        </w:rPr>
      </w:pPr>
    </w:p>
    <w:p w:rsidR="00640841" w:rsidRDefault="00640841" w:rsidP="00640841">
      <w:pPr>
        <w:pStyle w:val="BT"/>
        <w:ind w:firstLine="0"/>
        <w:rPr>
          <w:rFonts w:ascii="Times New Roman" w:hAnsi="Times New Roman" w:cs="Times New Roman"/>
          <w:b/>
        </w:rPr>
      </w:pPr>
      <w:r w:rsidRPr="00640841">
        <w:rPr>
          <w:rFonts w:ascii="Times New Roman" w:hAnsi="Times New Roman" w:cs="Times New Roman"/>
          <w:b/>
        </w:rPr>
        <w:t xml:space="preserve">Un autor poate publica nu mai mult de 3 </w:t>
      </w:r>
      <w:proofErr w:type="spellStart"/>
      <w:r w:rsidRPr="00640841">
        <w:rPr>
          <w:rFonts w:ascii="Times New Roman" w:hAnsi="Times New Roman" w:cs="Times New Roman"/>
          <w:b/>
        </w:rPr>
        <w:t>manuscise</w:t>
      </w:r>
      <w:proofErr w:type="spellEnd"/>
      <w:r w:rsidRPr="00640841">
        <w:rPr>
          <w:rFonts w:ascii="Times New Roman" w:hAnsi="Times New Roman" w:cs="Times New Roman"/>
          <w:b/>
        </w:rPr>
        <w:t xml:space="preserve"> în aceeaşi ediţie. </w:t>
      </w:r>
    </w:p>
    <w:p w:rsidR="00640841" w:rsidRPr="00640841" w:rsidRDefault="00640841" w:rsidP="00640841">
      <w:pPr>
        <w:pStyle w:val="BT"/>
        <w:ind w:firstLine="0"/>
        <w:rPr>
          <w:rFonts w:ascii="Times New Roman" w:hAnsi="Times New Roman" w:cs="Times New Roman"/>
          <w:b/>
        </w:rPr>
      </w:pPr>
    </w:p>
    <w:p w:rsidR="00640841" w:rsidRPr="00640841" w:rsidRDefault="00640841" w:rsidP="00640841">
      <w:pPr>
        <w:pStyle w:val="BT"/>
        <w:ind w:firstLine="0"/>
        <w:rPr>
          <w:sz w:val="26"/>
          <w:szCs w:val="26"/>
        </w:rPr>
      </w:pPr>
      <w:r w:rsidRPr="00640841">
        <w:rPr>
          <w:rFonts w:ascii="Times New Roman" w:hAnsi="Times New Roman" w:cs="Times New Roman"/>
          <w:b/>
          <w:sz w:val="26"/>
          <w:szCs w:val="26"/>
        </w:rPr>
        <w:t>Cerinţe pentru publicarea tezelor</w:t>
      </w:r>
      <w:r>
        <w:rPr>
          <w:rFonts w:ascii="Times New Roman" w:hAnsi="Times New Roman" w:cs="Times New Roman"/>
          <w:b/>
          <w:sz w:val="26"/>
          <w:szCs w:val="26"/>
        </w:rPr>
        <w:t xml:space="preserve">, comunicărilor, </w:t>
      </w:r>
      <w:proofErr w:type="spellStart"/>
      <w:r>
        <w:rPr>
          <w:rFonts w:ascii="Times New Roman" w:hAnsi="Times New Roman" w:cs="Times New Roman"/>
          <w:b/>
          <w:sz w:val="26"/>
          <w:szCs w:val="26"/>
        </w:rPr>
        <w:t>posterilor</w:t>
      </w:r>
      <w:proofErr w:type="spellEnd"/>
    </w:p>
    <w:p w:rsidR="00640841" w:rsidRPr="00640841" w:rsidRDefault="00640841" w:rsidP="00640841">
      <w:pPr>
        <w:pStyle w:val="BT"/>
        <w:ind w:firstLine="0"/>
      </w:pPr>
    </w:p>
    <w:p w:rsidR="00640841" w:rsidRPr="00640841" w:rsidRDefault="00640841" w:rsidP="00640841">
      <w:pPr>
        <w:pStyle w:val="BT"/>
        <w:spacing w:line="276" w:lineRule="auto"/>
        <w:ind w:firstLine="0"/>
        <w:rPr>
          <w:rFonts w:ascii="Times New Roman" w:hAnsi="Times New Roman" w:cs="Times New Roman"/>
        </w:rPr>
      </w:pPr>
      <w:r w:rsidRPr="00640841">
        <w:rPr>
          <w:rFonts w:ascii="Times New Roman" w:hAnsi="Times New Roman" w:cs="Times New Roman"/>
          <w:b/>
        </w:rPr>
        <w:t>Tezele</w:t>
      </w:r>
      <w:r w:rsidRPr="00640841">
        <w:rPr>
          <w:rFonts w:ascii="Times New Roman" w:hAnsi="Times New Roman" w:cs="Times New Roman"/>
        </w:rPr>
        <w:t xml:space="preserve"> pentru publicare </w:t>
      </w:r>
      <w:r w:rsidRPr="00640841">
        <w:rPr>
          <w:rFonts w:ascii="Times New Roman" w:hAnsi="Times New Roman" w:cs="Times New Roman"/>
          <w:b/>
          <w:bCs/>
        </w:rPr>
        <w:t>vor fi prezentate</w:t>
      </w:r>
      <w:r w:rsidRPr="00640841">
        <w:rPr>
          <w:rFonts w:ascii="Times New Roman" w:hAnsi="Times New Roman" w:cs="Times New Roman"/>
        </w:rPr>
        <w:t xml:space="preserve"> pe </w:t>
      </w:r>
      <w:proofErr w:type="spellStart"/>
      <w:r w:rsidRPr="00640841">
        <w:rPr>
          <w:rFonts w:ascii="Times New Roman" w:hAnsi="Times New Roman" w:cs="Times New Roman"/>
        </w:rPr>
        <w:t>hîrtie</w:t>
      </w:r>
      <w:proofErr w:type="spellEnd"/>
      <w:r w:rsidRPr="00640841">
        <w:rPr>
          <w:rFonts w:ascii="Times New Roman" w:hAnsi="Times New Roman" w:cs="Times New Roman"/>
        </w:rPr>
        <w:t xml:space="preserve"> (A4) cu toate elementele corespunzătoare, însoţite de varianta electronică, denumirea fișierului va indica numele autorului si data prezentării. Se acceptă teze </w:t>
      </w:r>
      <w:r w:rsidRPr="00640841">
        <w:rPr>
          <w:rFonts w:ascii="Times New Roman" w:eastAsia="Times New Roman" w:hAnsi="Times New Roman" w:cs="Times New Roman"/>
          <w:b/>
        </w:rPr>
        <w:t xml:space="preserve">în </w:t>
      </w:r>
      <w:proofErr w:type="spellStart"/>
      <w:r w:rsidRPr="00640841">
        <w:rPr>
          <w:rFonts w:ascii="Times New Roman" w:eastAsia="Times New Roman" w:hAnsi="Times New Roman" w:cs="Times New Roman"/>
          <w:b/>
        </w:rPr>
        <w:t>limbele</w:t>
      </w:r>
      <w:proofErr w:type="spellEnd"/>
      <w:r w:rsidRPr="00640841">
        <w:rPr>
          <w:rFonts w:ascii="Times New Roman" w:eastAsia="Times New Roman" w:hAnsi="Times New Roman" w:cs="Times New Roman"/>
          <w:b/>
        </w:rPr>
        <w:t xml:space="preserve"> română, rusă, engleză</w:t>
      </w:r>
      <w:r w:rsidRPr="00640841">
        <w:rPr>
          <w:rFonts w:ascii="Times New Roman" w:eastAsia="Times New Roman" w:hAnsi="Times New Roman" w:cs="Times New Roman"/>
        </w:rPr>
        <w:t>.</w:t>
      </w:r>
    </w:p>
    <w:p w:rsidR="00640841" w:rsidRPr="00640841" w:rsidRDefault="00640841" w:rsidP="00640841">
      <w:pPr>
        <w:pStyle w:val="BT"/>
        <w:spacing w:line="276" w:lineRule="auto"/>
        <w:ind w:firstLine="0"/>
        <w:rPr>
          <w:rFonts w:ascii="Times New Roman" w:hAnsi="Times New Roman" w:cs="Times New Roman"/>
        </w:rPr>
      </w:pPr>
    </w:p>
    <w:p w:rsidR="00640841" w:rsidRPr="00640841" w:rsidRDefault="00640841" w:rsidP="00640841">
      <w:pPr>
        <w:pStyle w:val="BT"/>
        <w:spacing w:line="276" w:lineRule="auto"/>
        <w:ind w:firstLine="0"/>
        <w:rPr>
          <w:rFonts w:ascii="Times New Roman" w:hAnsi="Times New Roman"/>
        </w:rPr>
      </w:pPr>
      <w:r w:rsidRPr="00640841">
        <w:rPr>
          <w:rFonts w:ascii="Times New Roman" w:eastAsia="Times New Roman" w:hAnsi="Times New Roman"/>
        </w:rPr>
        <w:t xml:space="preserve">Se acceptă următoarele </w:t>
      </w:r>
      <w:r w:rsidRPr="00640841">
        <w:rPr>
          <w:rFonts w:ascii="Times New Roman" w:eastAsia="Times New Roman" w:hAnsi="Times New Roman"/>
          <w:b/>
        </w:rPr>
        <w:t xml:space="preserve">formate de text </w:t>
      </w:r>
      <w:r w:rsidRPr="00640841">
        <w:rPr>
          <w:rFonts w:ascii="Times New Roman" w:eastAsia="Times New Roman" w:hAnsi="Times New Roman"/>
        </w:rPr>
        <w:t xml:space="preserve">pentru manuscrisul principal: </w:t>
      </w:r>
      <w:r w:rsidRPr="00640841">
        <w:rPr>
          <w:rFonts w:ascii="Times New Roman" w:eastAsia="Times New Roman" w:hAnsi="Times New Roman"/>
          <w:b/>
        </w:rPr>
        <w:t>Microsoft Word</w:t>
      </w:r>
      <w:r w:rsidRPr="00640841">
        <w:rPr>
          <w:rFonts w:ascii="Times New Roman" w:eastAsia="Times New Roman" w:hAnsi="Times New Roman"/>
        </w:rPr>
        <w:t xml:space="preserve"> (97, 2003, 2007, 2010) și formatele ,,.</w:t>
      </w:r>
      <w:proofErr w:type="spellStart"/>
      <w:r w:rsidRPr="00640841">
        <w:rPr>
          <w:rFonts w:ascii="Times New Roman" w:eastAsia="Times New Roman" w:hAnsi="Times New Roman"/>
        </w:rPr>
        <w:t>rtf</w:t>
      </w:r>
      <w:proofErr w:type="spellEnd"/>
      <w:r w:rsidRPr="00640841">
        <w:rPr>
          <w:rFonts w:ascii="Times New Roman" w:eastAsia="Times New Roman" w:hAnsi="Times New Roman"/>
        </w:rPr>
        <w:t>“, ,,.doc“, ,,.</w:t>
      </w:r>
      <w:proofErr w:type="spellStart"/>
      <w:r w:rsidRPr="00640841">
        <w:rPr>
          <w:rFonts w:ascii="Times New Roman" w:eastAsia="Times New Roman" w:hAnsi="Times New Roman"/>
        </w:rPr>
        <w:t>docx</w:t>
      </w:r>
      <w:proofErr w:type="spellEnd"/>
      <w:r w:rsidRPr="00640841">
        <w:rPr>
          <w:rFonts w:ascii="Times New Roman" w:eastAsia="Times New Roman" w:hAnsi="Times New Roman"/>
        </w:rPr>
        <w:t xml:space="preserve">“. </w:t>
      </w:r>
      <w:r w:rsidRPr="00640841">
        <w:rPr>
          <w:rFonts w:ascii="Times New Roman" w:hAnsi="Times New Roman"/>
        </w:rPr>
        <w:t xml:space="preserve">Textul va fi printat în </w:t>
      </w:r>
      <w:r w:rsidRPr="00640841">
        <w:rPr>
          <w:rFonts w:ascii="Times New Roman" w:hAnsi="Times New Roman"/>
          <w:b/>
        </w:rPr>
        <w:t>stilul Times New Roman</w:t>
      </w:r>
      <w:r w:rsidRPr="00640841">
        <w:rPr>
          <w:rFonts w:ascii="Times New Roman" w:hAnsi="Times New Roman"/>
        </w:rPr>
        <w:t xml:space="preserve">, </w:t>
      </w:r>
      <w:r w:rsidRPr="00640841">
        <w:rPr>
          <w:rFonts w:ascii="Times New Roman" w:hAnsi="Times New Roman"/>
          <w:b/>
        </w:rPr>
        <w:t>mărimea 14,</w:t>
      </w:r>
      <w:r w:rsidRPr="00640841">
        <w:rPr>
          <w:rFonts w:ascii="Times New Roman" w:hAnsi="Times New Roman"/>
        </w:rPr>
        <w:t xml:space="preserve"> la </w:t>
      </w:r>
      <w:r w:rsidRPr="00640841">
        <w:rPr>
          <w:rFonts w:ascii="Times New Roman" w:hAnsi="Times New Roman"/>
          <w:b/>
        </w:rPr>
        <w:t>1,5</w:t>
      </w:r>
      <w:r w:rsidRPr="00640841">
        <w:rPr>
          <w:rFonts w:ascii="Times New Roman" w:hAnsi="Times New Roman"/>
        </w:rPr>
        <w:t xml:space="preserve"> </w:t>
      </w:r>
      <w:r w:rsidRPr="00640841">
        <w:rPr>
          <w:rFonts w:ascii="Times New Roman" w:hAnsi="Times New Roman"/>
          <w:b/>
        </w:rPr>
        <w:t>intervale</w:t>
      </w:r>
      <w:r w:rsidRPr="00640841">
        <w:rPr>
          <w:rFonts w:ascii="Times New Roman" w:hAnsi="Times New Roman"/>
        </w:rPr>
        <w:t xml:space="preserve">, cu câmpul de </w:t>
      </w:r>
      <w:smartTag w:uri="urn:schemas-microsoft-com:office:smarttags" w:element="metricconverter">
        <w:smartTagPr>
          <w:attr w:name="ProductID" w:val="2,5 cm"/>
        </w:smartTagPr>
        <w:r w:rsidRPr="00640841">
          <w:rPr>
            <w:rFonts w:ascii="Times New Roman" w:hAnsi="Times New Roman"/>
            <w:b/>
          </w:rPr>
          <w:t>2,5 cm</w:t>
        </w:r>
      </w:smartTag>
      <w:r w:rsidRPr="00640841">
        <w:rPr>
          <w:rFonts w:ascii="Times New Roman" w:hAnsi="Times New Roman"/>
          <w:b/>
        </w:rPr>
        <w:t xml:space="preserve"> pe toate laturile</w:t>
      </w:r>
      <w:r w:rsidRPr="00640841">
        <w:rPr>
          <w:rFonts w:ascii="Times New Roman" w:hAnsi="Times New Roman"/>
        </w:rPr>
        <w:t xml:space="preserve">. </w:t>
      </w:r>
    </w:p>
    <w:p w:rsidR="00640841" w:rsidRPr="00640841" w:rsidRDefault="00640841" w:rsidP="00640841">
      <w:pPr>
        <w:spacing w:line="276" w:lineRule="auto"/>
        <w:jc w:val="both"/>
        <w:rPr>
          <w:rFonts w:ascii="Times New Roman" w:hAnsi="Times New Roman"/>
          <w:sz w:val="22"/>
          <w:szCs w:val="22"/>
        </w:rPr>
      </w:pPr>
    </w:p>
    <w:p w:rsidR="00640841" w:rsidRPr="00640841" w:rsidRDefault="00640841" w:rsidP="00640841">
      <w:pPr>
        <w:spacing w:line="276" w:lineRule="auto"/>
        <w:jc w:val="both"/>
        <w:rPr>
          <w:rFonts w:ascii="Times New Roman" w:eastAsia="Times New Roman" w:hAnsi="Times New Roman"/>
          <w:b/>
          <w:sz w:val="22"/>
          <w:szCs w:val="22"/>
        </w:rPr>
      </w:pPr>
      <w:r w:rsidRPr="00640841">
        <w:rPr>
          <w:rFonts w:ascii="Times New Roman" w:eastAsia="Times New Roman" w:hAnsi="Times New Roman"/>
          <w:b/>
          <w:sz w:val="22"/>
          <w:szCs w:val="22"/>
        </w:rPr>
        <w:t>Structura tezei va include: CZU, titlul, numele și prenumele complete ale autorului</w:t>
      </w:r>
      <w:r w:rsidRPr="00640841">
        <w:rPr>
          <w:rFonts w:ascii="Times New Roman" w:eastAsia="Times New Roman" w:hAnsi="Times New Roman"/>
          <w:sz w:val="22"/>
          <w:szCs w:val="22"/>
        </w:rPr>
        <w:t xml:space="preserve"> (autorilor), </w:t>
      </w:r>
      <w:r w:rsidRPr="00640841">
        <w:rPr>
          <w:rFonts w:ascii="Times New Roman" w:eastAsia="Times New Roman" w:hAnsi="Times New Roman"/>
          <w:b/>
          <w:sz w:val="22"/>
          <w:szCs w:val="22"/>
        </w:rPr>
        <w:t>afilierile autorului</w:t>
      </w:r>
      <w:r w:rsidRPr="00640841">
        <w:rPr>
          <w:rFonts w:ascii="Times New Roman" w:eastAsia="Times New Roman" w:hAnsi="Times New Roman"/>
          <w:sz w:val="22"/>
          <w:szCs w:val="22"/>
        </w:rPr>
        <w:t xml:space="preserve"> (autorilor)</w:t>
      </w:r>
      <w:r w:rsidRPr="00640841">
        <w:rPr>
          <w:rFonts w:ascii="Times New Roman" w:eastAsia="Times New Roman" w:hAnsi="Times New Roman"/>
          <w:b/>
          <w:sz w:val="22"/>
          <w:szCs w:val="22"/>
        </w:rPr>
        <w:t>, textul tezei, care nu va depăşi 800 de cuvinte.</w:t>
      </w:r>
    </w:p>
    <w:p w:rsidR="00640841" w:rsidRPr="00640841" w:rsidRDefault="00640841" w:rsidP="00640841">
      <w:pPr>
        <w:spacing w:line="276" w:lineRule="auto"/>
        <w:jc w:val="both"/>
        <w:rPr>
          <w:rFonts w:ascii="Times New Roman" w:eastAsia="Times New Roman" w:hAnsi="Times New Roman"/>
          <w:b/>
          <w:sz w:val="22"/>
          <w:szCs w:val="22"/>
        </w:rPr>
      </w:pPr>
    </w:p>
    <w:p w:rsidR="00640841" w:rsidRPr="00640841" w:rsidRDefault="00640841" w:rsidP="00640841">
      <w:pPr>
        <w:spacing w:line="276" w:lineRule="auto"/>
        <w:jc w:val="both"/>
        <w:rPr>
          <w:rFonts w:ascii="Times New Roman" w:eastAsia="Times New Roman" w:hAnsi="Times New Roman"/>
          <w:sz w:val="22"/>
          <w:szCs w:val="22"/>
        </w:rPr>
      </w:pPr>
      <w:r w:rsidRPr="00640841">
        <w:rPr>
          <w:rFonts w:ascii="Times New Roman" w:eastAsia="Times New Roman" w:hAnsi="Times New Roman"/>
          <w:b/>
          <w:sz w:val="22"/>
          <w:szCs w:val="22"/>
        </w:rPr>
        <w:t>Textul tezei va conţine:</w:t>
      </w:r>
      <w:r w:rsidRPr="00640841">
        <w:rPr>
          <w:rFonts w:ascii="Times New Roman" w:eastAsia="Times New Roman" w:hAnsi="Times New Roman"/>
          <w:sz w:val="22"/>
          <w:szCs w:val="22"/>
        </w:rPr>
        <w:t xml:space="preserve"> </w:t>
      </w:r>
      <w:r w:rsidRPr="00640841">
        <w:rPr>
          <w:rFonts w:ascii="Times New Roman" w:eastAsia="Times New Roman" w:hAnsi="Times New Roman"/>
          <w:i/>
          <w:sz w:val="22"/>
          <w:szCs w:val="22"/>
        </w:rPr>
        <w:t>Introducere, Materiale și metode, Rezultate, Discuţii, Concluzii, Referinţe bibliografice.</w:t>
      </w:r>
    </w:p>
    <w:p w:rsidR="00640841" w:rsidRPr="00640841" w:rsidRDefault="00640841" w:rsidP="00640841">
      <w:pPr>
        <w:spacing w:line="276" w:lineRule="auto"/>
        <w:jc w:val="both"/>
        <w:rPr>
          <w:rFonts w:ascii="Times New Roman" w:hAnsi="Times New Roman"/>
          <w:sz w:val="22"/>
          <w:szCs w:val="22"/>
        </w:rPr>
      </w:pPr>
    </w:p>
    <w:p w:rsidR="00640841" w:rsidRPr="00640841" w:rsidRDefault="00640841" w:rsidP="00640841">
      <w:pPr>
        <w:pStyle w:val="BT"/>
        <w:rPr>
          <w:rFonts w:ascii="Times New Roman" w:hAnsi="Times New Roman" w:cs="Times New Roman"/>
          <w:b/>
          <w:sz w:val="26"/>
          <w:szCs w:val="26"/>
        </w:rPr>
      </w:pPr>
      <w:r w:rsidRPr="00640841">
        <w:rPr>
          <w:rFonts w:ascii="Times New Roman" w:hAnsi="Times New Roman" w:cs="Times New Roman"/>
          <w:b/>
          <w:sz w:val="26"/>
          <w:szCs w:val="26"/>
        </w:rPr>
        <w:t>Cerinţe pentru publicarea articolelor</w:t>
      </w:r>
    </w:p>
    <w:p w:rsidR="00640841" w:rsidRPr="00640841" w:rsidRDefault="00640841" w:rsidP="00640841">
      <w:pPr>
        <w:pStyle w:val="BT"/>
      </w:pPr>
    </w:p>
    <w:p w:rsidR="00852A70" w:rsidRDefault="00872143">
      <w:pPr>
        <w:pStyle w:val="22"/>
        <w:shd w:val="clear" w:color="auto" w:fill="auto"/>
        <w:ind w:firstLine="500"/>
      </w:pPr>
      <w:r>
        <w:t>Structura unui articol original trebuie să respec</w:t>
      </w:r>
      <w:r>
        <w:softHyphen/>
        <w:t>te următoarea consecutivitate:</w:t>
      </w:r>
    </w:p>
    <w:p w:rsidR="00852A70" w:rsidRDefault="00872143">
      <w:pPr>
        <w:pStyle w:val="10"/>
        <w:keepNext/>
        <w:keepLines/>
        <w:numPr>
          <w:ilvl w:val="0"/>
          <w:numId w:val="1"/>
        </w:numPr>
        <w:shd w:val="clear" w:color="auto" w:fill="auto"/>
        <w:tabs>
          <w:tab w:val="left" w:pos="751"/>
        </w:tabs>
      </w:pPr>
      <w:bookmarkStart w:id="1" w:name="bookmark1"/>
      <w:proofErr w:type="spellStart"/>
      <w:r>
        <w:t>czu</w:t>
      </w:r>
      <w:bookmarkEnd w:id="1"/>
      <w:proofErr w:type="spellEnd"/>
    </w:p>
    <w:p w:rsidR="00852A70" w:rsidRDefault="00872143">
      <w:pPr>
        <w:pStyle w:val="22"/>
        <w:numPr>
          <w:ilvl w:val="0"/>
          <w:numId w:val="1"/>
        </w:numPr>
        <w:shd w:val="clear" w:color="auto" w:fill="auto"/>
        <w:tabs>
          <w:tab w:val="left" w:pos="751"/>
        </w:tabs>
        <w:spacing w:line="259" w:lineRule="exact"/>
        <w:ind w:firstLine="500"/>
      </w:pPr>
      <w:r>
        <w:rPr>
          <w:rStyle w:val="210pt"/>
        </w:rPr>
        <w:t xml:space="preserve">Titlul </w:t>
      </w:r>
      <w:r>
        <w:t>(trebuie să fie laconic, relevant pentru conţinutul manuscrisului, să reflecte tipul studiului şi să nu depăşească 25 de cuvinte; prezenţa abrevierilor în titlu nu se admite)</w:t>
      </w:r>
    </w:p>
    <w:p w:rsidR="00852A70" w:rsidRDefault="00872143">
      <w:pPr>
        <w:pStyle w:val="30"/>
        <w:numPr>
          <w:ilvl w:val="0"/>
          <w:numId w:val="1"/>
        </w:numPr>
        <w:shd w:val="clear" w:color="auto" w:fill="auto"/>
        <w:tabs>
          <w:tab w:val="left" w:pos="751"/>
        </w:tabs>
        <w:ind w:firstLine="500"/>
      </w:pPr>
      <w:r>
        <w:t xml:space="preserve">Numele şi prenumele complete ale </w:t>
      </w:r>
      <w:proofErr w:type="spellStart"/>
      <w:r>
        <w:t>auto-</w:t>
      </w:r>
      <w:proofErr w:type="spellEnd"/>
      <w:r>
        <w:t xml:space="preserve"> </w:t>
      </w:r>
      <w:proofErr w:type="spellStart"/>
      <w:r>
        <w:t>rului</w:t>
      </w:r>
      <w:proofErr w:type="spellEnd"/>
      <w:r>
        <w:t>/autorilor</w:t>
      </w:r>
    </w:p>
    <w:p w:rsidR="00852A70" w:rsidRDefault="00872143">
      <w:pPr>
        <w:pStyle w:val="30"/>
        <w:numPr>
          <w:ilvl w:val="0"/>
          <w:numId w:val="1"/>
        </w:numPr>
        <w:shd w:val="clear" w:color="auto" w:fill="auto"/>
        <w:tabs>
          <w:tab w:val="left" w:pos="751"/>
        </w:tabs>
        <w:ind w:firstLine="500"/>
      </w:pPr>
      <w:r>
        <w:t>Afilierile autorului/autorilor</w:t>
      </w:r>
    </w:p>
    <w:p w:rsidR="00852A70" w:rsidRDefault="00872143">
      <w:pPr>
        <w:pStyle w:val="30"/>
        <w:numPr>
          <w:ilvl w:val="0"/>
          <w:numId w:val="1"/>
        </w:numPr>
        <w:shd w:val="clear" w:color="auto" w:fill="auto"/>
        <w:tabs>
          <w:tab w:val="left" w:pos="751"/>
        </w:tabs>
        <w:ind w:firstLine="500"/>
      </w:pPr>
      <w:r>
        <w:t>Datele de contact ale autorului respon</w:t>
      </w:r>
      <w:r>
        <w:softHyphen/>
        <w:t>sabil</w:t>
      </w:r>
    </w:p>
    <w:p w:rsidR="00852A70" w:rsidRDefault="00872143">
      <w:pPr>
        <w:pStyle w:val="22"/>
        <w:numPr>
          <w:ilvl w:val="0"/>
          <w:numId w:val="1"/>
        </w:numPr>
        <w:shd w:val="clear" w:color="auto" w:fill="auto"/>
        <w:tabs>
          <w:tab w:val="left" w:pos="751"/>
        </w:tabs>
        <w:spacing w:line="259" w:lineRule="exact"/>
        <w:ind w:firstLine="500"/>
      </w:pPr>
      <w:r>
        <w:rPr>
          <w:rStyle w:val="210pt"/>
        </w:rPr>
        <w:t xml:space="preserve">Rezumatul articolului </w:t>
      </w:r>
      <w:r>
        <w:t>(compus din: intro</w:t>
      </w:r>
      <w:r>
        <w:softHyphen/>
        <w:t>ducere, materiale şi metode, rezultate, concluzii), limitat la maximum 250 de cuvinte</w:t>
      </w:r>
    </w:p>
    <w:p w:rsidR="00852A70" w:rsidRDefault="00872143">
      <w:pPr>
        <w:pStyle w:val="30"/>
        <w:numPr>
          <w:ilvl w:val="0"/>
          <w:numId w:val="1"/>
        </w:numPr>
        <w:shd w:val="clear" w:color="auto" w:fill="auto"/>
        <w:tabs>
          <w:tab w:val="left" w:pos="751"/>
        </w:tabs>
        <w:ind w:firstLine="500"/>
      </w:pPr>
      <w:r>
        <w:t>Cuvintele-cheie</w:t>
      </w:r>
    </w:p>
    <w:p w:rsidR="006E7671" w:rsidRDefault="006E7671">
      <w:pPr>
        <w:pStyle w:val="30"/>
        <w:shd w:val="clear" w:color="auto" w:fill="auto"/>
        <w:ind w:firstLine="500"/>
        <w:rPr>
          <w:rStyle w:val="395pt"/>
        </w:rPr>
      </w:pPr>
    </w:p>
    <w:p w:rsidR="006E7671" w:rsidRPr="00634BB2" w:rsidRDefault="006E7671" w:rsidP="006E7671">
      <w:pPr>
        <w:pStyle w:val="30"/>
        <w:shd w:val="clear" w:color="auto" w:fill="auto"/>
        <w:ind w:firstLine="500"/>
        <w:jc w:val="right"/>
        <w:rPr>
          <w:rStyle w:val="395pt"/>
          <w:rFonts w:ascii="Times New Roman" w:hAnsi="Times New Roman" w:cs="Times New Roman"/>
          <w:sz w:val="24"/>
          <w:szCs w:val="24"/>
        </w:rPr>
      </w:pPr>
      <w:r w:rsidRPr="00634BB2">
        <w:rPr>
          <w:rStyle w:val="395pt"/>
          <w:rFonts w:ascii="Times New Roman" w:hAnsi="Times New Roman" w:cs="Times New Roman"/>
          <w:sz w:val="24"/>
          <w:szCs w:val="24"/>
        </w:rPr>
        <w:t>Anexa nr.1</w:t>
      </w:r>
    </w:p>
    <w:p w:rsidR="006E7671" w:rsidRPr="00634BB2" w:rsidRDefault="006E7671" w:rsidP="006E7671">
      <w:pPr>
        <w:pStyle w:val="30"/>
        <w:shd w:val="clear" w:color="auto" w:fill="auto"/>
        <w:ind w:firstLine="500"/>
        <w:jc w:val="right"/>
        <w:rPr>
          <w:rStyle w:val="395pt"/>
          <w:rFonts w:ascii="Times New Roman" w:hAnsi="Times New Roman" w:cs="Times New Roman"/>
          <w:sz w:val="24"/>
          <w:szCs w:val="24"/>
        </w:rPr>
      </w:pPr>
      <w:r w:rsidRPr="00634BB2">
        <w:rPr>
          <w:rStyle w:val="395pt"/>
          <w:rFonts w:ascii="Times New Roman" w:hAnsi="Times New Roman" w:cs="Times New Roman"/>
          <w:sz w:val="24"/>
          <w:szCs w:val="24"/>
        </w:rPr>
        <w:t>la dispoziția MSMPS</w:t>
      </w:r>
    </w:p>
    <w:p w:rsidR="006E7671" w:rsidRPr="00634BB2" w:rsidRDefault="006E7671" w:rsidP="006E7671">
      <w:pPr>
        <w:pStyle w:val="30"/>
        <w:shd w:val="clear" w:color="auto" w:fill="auto"/>
        <w:ind w:firstLine="500"/>
        <w:jc w:val="right"/>
        <w:rPr>
          <w:rStyle w:val="395pt"/>
          <w:rFonts w:ascii="Times New Roman" w:hAnsi="Times New Roman" w:cs="Times New Roman"/>
          <w:sz w:val="24"/>
          <w:szCs w:val="24"/>
        </w:rPr>
      </w:pPr>
      <w:r w:rsidRPr="00634BB2">
        <w:rPr>
          <w:rStyle w:val="395pt"/>
          <w:rFonts w:ascii="Times New Roman" w:hAnsi="Times New Roman" w:cs="Times New Roman"/>
          <w:sz w:val="24"/>
          <w:szCs w:val="24"/>
        </w:rPr>
        <w:t xml:space="preserve">nr. ______ din ________2019 </w:t>
      </w:r>
    </w:p>
    <w:p w:rsidR="006E7671" w:rsidRDefault="006E7671">
      <w:pPr>
        <w:pStyle w:val="30"/>
        <w:shd w:val="clear" w:color="auto" w:fill="auto"/>
        <w:ind w:firstLine="500"/>
        <w:rPr>
          <w:rStyle w:val="395pt"/>
        </w:rPr>
      </w:pPr>
    </w:p>
    <w:p w:rsidR="00852A70" w:rsidRDefault="00872143">
      <w:pPr>
        <w:pStyle w:val="30"/>
        <w:shd w:val="clear" w:color="auto" w:fill="auto"/>
        <w:ind w:firstLine="500"/>
      </w:pPr>
      <w:r>
        <w:rPr>
          <w:rStyle w:val="395pt"/>
        </w:rPr>
        <w:t xml:space="preserve">Vor urma </w:t>
      </w:r>
      <w:r>
        <w:rPr>
          <w:rStyle w:val="31"/>
        </w:rPr>
        <w:t>titlul, rezumatul</w:t>
      </w:r>
      <w:r>
        <w:rPr>
          <w:rStyle w:val="395pt"/>
        </w:rPr>
        <w:t xml:space="preserve"> şi </w:t>
      </w:r>
      <w:r>
        <w:rPr>
          <w:rStyle w:val="31"/>
        </w:rPr>
        <w:t>cuvintele-cheie</w:t>
      </w:r>
      <w:r>
        <w:rPr>
          <w:rStyle w:val="395pt"/>
        </w:rPr>
        <w:t xml:space="preserve"> tra</w:t>
      </w:r>
      <w:r>
        <w:rPr>
          <w:rStyle w:val="395pt"/>
        </w:rPr>
        <w:softHyphen/>
        <w:t xml:space="preserve">duse în limbile engleză </w:t>
      </w:r>
      <w:r>
        <w:t>(</w:t>
      </w:r>
      <w:proofErr w:type="spellStart"/>
      <w:r>
        <w:t>Title</w:t>
      </w:r>
      <w:proofErr w:type="spellEnd"/>
      <w:r>
        <w:t xml:space="preserve">, </w:t>
      </w:r>
      <w:proofErr w:type="spellStart"/>
      <w:r>
        <w:t>Summary</w:t>
      </w:r>
      <w:proofErr w:type="spellEnd"/>
      <w:r>
        <w:t xml:space="preserve">, </w:t>
      </w:r>
      <w:proofErr w:type="spellStart"/>
      <w:r>
        <w:t>Keywords</w:t>
      </w:r>
      <w:proofErr w:type="spellEnd"/>
      <w:r>
        <w:t xml:space="preserve">) </w:t>
      </w:r>
      <w:r>
        <w:rPr>
          <w:rStyle w:val="395pt"/>
        </w:rPr>
        <w:t xml:space="preserve">şi rusă </w:t>
      </w:r>
      <w:r w:rsidRPr="00640841">
        <w:rPr>
          <w:lang w:eastAsia="ru-RU" w:bidi="ru-RU"/>
        </w:rPr>
        <w:t>(</w:t>
      </w:r>
      <w:proofErr w:type="spellStart"/>
      <w:r w:rsidRPr="00640841">
        <w:rPr>
          <w:lang w:eastAsia="ru-RU" w:bidi="ru-RU"/>
        </w:rPr>
        <w:t>Название</w:t>
      </w:r>
      <w:proofErr w:type="spellEnd"/>
      <w:r w:rsidRPr="00640841">
        <w:rPr>
          <w:lang w:eastAsia="ru-RU" w:bidi="ru-RU"/>
        </w:rPr>
        <w:t xml:space="preserve">, </w:t>
      </w:r>
      <w:proofErr w:type="spellStart"/>
      <w:r w:rsidRPr="00640841">
        <w:rPr>
          <w:lang w:eastAsia="ru-RU" w:bidi="ru-RU"/>
        </w:rPr>
        <w:t>Резюме</w:t>
      </w:r>
      <w:proofErr w:type="spellEnd"/>
      <w:r w:rsidRPr="00640841">
        <w:rPr>
          <w:lang w:eastAsia="ru-RU" w:bidi="ru-RU"/>
        </w:rPr>
        <w:t xml:space="preserve">, </w:t>
      </w:r>
      <w:proofErr w:type="spellStart"/>
      <w:r w:rsidRPr="00640841">
        <w:rPr>
          <w:lang w:eastAsia="ru-RU" w:bidi="ru-RU"/>
        </w:rPr>
        <w:t>Ключевые</w:t>
      </w:r>
      <w:proofErr w:type="spellEnd"/>
      <w:r w:rsidRPr="00640841">
        <w:rPr>
          <w:lang w:eastAsia="ru-RU" w:bidi="ru-RU"/>
        </w:rPr>
        <w:t xml:space="preserve"> </w:t>
      </w:r>
      <w:proofErr w:type="spellStart"/>
      <w:r w:rsidRPr="00640841">
        <w:rPr>
          <w:lang w:eastAsia="ru-RU" w:bidi="ru-RU"/>
        </w:rPr>
        <w:t>слова</w:t>
      </w:r>
      <w:proofErr w:type="spellEnd"/>
      <w:r w:rsidRPr="00640841">
        <w:rPr>
          <w:lang w:eastAsia="ru-RU" w:bidi="ru-RU"/>
        </w:rPr>
        <w:t>).</w:t>
      </w:r>
    </w:p>
    <w:p w:rsidR="00852A70" w:rsidRDefault="00872143">
      <w:pPr>
        <w:pStyle w:val="30"/>
        <w:numPr>
          <w:ilvl w:val="0"/>
          <w:numId w:val="1"/>
        </w:numPr>
        <w:shd w:val="clear" w:color="auto" w:fill="auto"/>
        <w:tabs>
          <w:tab w:val="left" w:pos="751"/>
        </w:tabs>
        <w:ind w:firstLine="500"/>
      </w:pPr>
      <w:r>
        <w:t>Introducere</w:t>
      </w:r>
    </w:p>
    <w:p w:rsidR="00852A70" w:rsidRDefault="00872143">
      <w:pPr>
        <w:pStyle w:val="30"/>
        <w:numPr>
          <w:ilvl w:val="0"/>
          <w:numId w:val="1"/>
        </w:numPr>
        <w:shd w:val="clear" w:color="auto" w:fill="auto"/>
        <w:tabs>
          <w:tab w:val="left" w:pos="751"/>
        </w:tabs>
        <w:ind w:firstLine="500"/>
      </w:pPr>
      <w:r>
        <w:t>Materiale şi metode</w:t>
      </w:r>
    </w:p>
    <w:p w:rsidR="00852A70" w:rsidRDefault="00872143">
      <w:pPr>
        <w:pStyle w:val="30"/>
        <w:numPr>
          <w:ilvl w:val="0"/>
          <w:numId w:val="1"/>
        </w:numPr>
        <w:shd w:val="clear" w:color="auto" w:fill="auto"/>
        <w:tabs>
          <w:tab w:val="left" w:pos="751"/>
        </w:tabs>
        <w:ind w:firstLine="500"/>
      </w:pPr>
      <w:r>
        <w:t>Rezultate</w:t>
      </w:r>
    </w:p>
    <w:p w:rsidR="00852A70" w:rsidRDefault="00872143">
      <w:pPr>
        <w:pStyle w:val="30"/>
        <w:numPr>
          <w:ilvl w:val="0"/>
          <w:numId w:val="1"/>
        </w:numPr>
        <w:shd w:val="clear" w:color="auto" w:fill="auto"/>
        <w:tabs>
          <w:tab w:val="left" w:pos="751"/>
        </w:tabs>
        <w:ind w:firstLine="500"/>
      </w:pPr>
      <w:r>
        <w:t>Discuţii</w:t>
      </w:r>
    </w:p>
    <w:p w:rsidR="00852A70" w:rsidRDefault="00872143">
      <w:pPr>
        <w:pStyle w:val="30"/>
        <w:numPr>
          <w:ilvl w:val="0"/>
          <w:numId w:val="1"/>
        </w:numPr>
        <w:shd w:val="clear" w:color="auto" w:fill="auto"/>
        <w:tabs>
          <w:tab w:val="left" w:pos="751"/>
        </w:tabs>
        <w:ind w:firstLine="500"/>
      </w:pPr>
      <w:r>
        <w:t>Concluzii</w:t>
      </w:r>
    </w:p>
    <w:p w:rsidR="00852A70" w:rsidRDefault="00872143">
      <w:pPr>
        <w:pStyle w:val="22"/>
        <w:numPr>
          <w:ilvl w:val="0"/>
          <w:numId w:val="1"/>
        </w:numPr>
        <w:shd w:val="clear" w:color="auto" w:fill="auto"/>
        <w:tabs>
          <w:tab w:val="left" w:pos="751"/>
        </w:tabs>
        <w:spacing w:line="259" w:lineRule="exact"/>
        <w:ind w:firstLine="500"/>
      </w:pPr>
      <w:r>
        <w:t xml:space="preserve">Lista abrevierilor utilizate </w:t>
      </w:r>
      <w:r>
        <w:rPr>
          <w:rStyle w:val="210pt0"/>
        </w:rPr>
        <w:t>(dacă este cazul)</w:t>
      </w:r>
    </w:p>
    <w:p w:rsidR="00852A70" w:rsidRDefault="00872143">
      <w:pPr>
        <w:pStyle w:val="22"/>
        <w:numPr>
          <w:ilvl w:val="0"/>
          <w:numId w:val="1"/>
        </w:numPr>
        <w:shd w:val="clear" w:color="auto" w:fill="auto"/>
        <w:tabs>
          <w:tab w:val="left" w:pos="751"/>
        </w:tabs>
        <w:spacing w:line="259" w:lineRule="exact"/>
        <w:ind w:firstLine="500"/>
      </w:pPr>
      <w:r>
        <w:t>Mulţumiri şi finanţare (</w:t>
      </w:r>
      <w:r>
        <w:rPr>
          <w:rStyle w:val="210pt0"/>
        </w:rPr>
        <w:t>dacă este cazul)</w:t>
      </w:r>
    </w:p>
    <w:p w:rsidR="00852A70" w:rsidRDefault="00872143">
      <w:pPr>
        <w:pStyle w:val="30"/>
        <w:numPr>
          <w:ilvl w:val="0"/>
          <w:numId w:val="1"/>
        </w:numPr>
        <w:shd w:val="clear" w:color="auto" w:fill="auto"/>
        <w:tabs>
          <w:tab w:val="left" w:pos="751"/>
        </w:tabs>
        <w:ind w:firstLine="500"/>
      </w:pPr>
      <w:r>
        <w:t>Referinţe bibliografice</w:t>
      </w:r>
    </w:p>
    <w:p w:rsidR="00852A70" w:rsidRDefault="00872143">
      <w:pPr>
        <w:pStyle w:val="22"/>
        <w:numPr>
          <w:ilvl w:val="0"/>
          <w:numId w:val="1"/>
        </w:numPr>
        <w:shd w:val="clear" w:color="auto" w:fill="auto"/>
        <w:tabs>
          <w:tab w:val="left" w:pos="751"/>
        </w:tabs>
        <w:spacing w:line="259" w:lineRule="exact"/>
        <w:ind w:firstLine="500"/>
      </w:pPr>
      <w:r>
        <w:t xml:space="preserve">Tabelele şi legendele la tabele </w:t>
      </w:r>
      <w:r>
        <w:rPr>
          <w:rStyle w:val="210pt0"/>
        </w:rPr>
        <w:t xml:space="preserve">{dacă este cazul) </w:t>
      </w:r>
      <w:r w:rsidRPr="00640841">
        <w:rPr>
          <w:rStyle w:val="210pt0"/>
          <w:lang w:val="en-US" w:eastAsia="ru-RU" w:bidi="ru-RU"/>
        </w:rPr>
        <w:t>/</w:t>
      </w:r>
      <w:r w:rsidRPr="00640841">
        <w:rPr>
          <w:lang w:val="en-US" w:eastAsia="ru-RU" w:bidi="ru-RU"/>
        </w:rPr>
        <w:t xml:space="preserve"> </w:t>
      </w:r>
      <w:r>
        <w:t>pe foi aparte</w:t>
      </w:r>
    </w:p>
    <w:p w:rsidR="00852A70" w:rsidRDefault="00872143">
      <w:pPr>
        <w:pStyle w:val="22"/>
        <w:numPr>
          <w:ilvl w:val="0"/>
          <w:numId w:val="1"/>
        </w:numPr>
        <w:shd w:val="clear" w:color="auto" w:fill="auto"/>
        <w:tabs>
          <w:tab w:val="left" w:pos="751"/>
        </w:tabs>
        <w:spacing w:line="259" w:lineRule="exact"/>
        <w:ind w:firstLine="500"/>
      </w:pPr>
      <w:r>
        <w:t xml:space="preserve">Ilustraţiile şi figurile </w:t>
      </w:r>
      <w:r>
        <w:rPr>
          <w:rStyle w:val="210pt0"/>
        </w:rPr>
        <w:t>{dacă este cazul)</w:t>
      </w:r>
      <w:r>
        <w:t xml:space="preserve"> </w:t>
      </w:r>
      <w:r w:rsidRPr="00640841">
        <w:rPr>
          <w:lang w:val="en-US" w:eastAsia="ru-RU" w:bidi="ru-RU"/>
        </w:rPr>
        <w:t xml:space="preserve">/ </w:t>
      </w:r>
      <w:r>
        <w:t>pe foi aparte</w:t>
      </w:r>
    </w:p>
    <w:p w:rsidR="00852A70" w:rsidRDefault="00872143">
      <w:pPr>
        <w:pStyle w:val="22"/>
        <w:numPr>
          <w:ilvl w:val="0"/>
          <w:numId w:val="1"/>
        </w:numPr>
        <w:shd w:val="clear" w:color="auto" w:fill="auto"/>
        <w:tabs>
          <w:tab w:val="left" w:pos="751"/>
        </w:tabs>
        <w:spacing w:line="259" w:lineRule="exact"/>
        <w:ind w:firstLine="500"/>
      </w:pPr>
      <w:r>
        <w:t xml:space="preserve">Legendele figurilor </w:t>
      </w:r>
      <w:r>
        <w:rPr>
          <w:rStyle w:val="210pt0"/>
        </w:rPr>
        <w:t>{dacă este cazul)</w:t>
      </w:r>
    </w:p>
    <w:p w:rsidR="00852A70" w:rsidRDefault="00872143">
      <w:pPr>
        <w:pStyle w:val="22"/>
        <w:numPr>
          <w:ilvl w:val="0"/>
          <w:numId w:val="1"/>
        </w:numPr>
        <w:shd w:val="clear" w:color="auto" w:fill="auto"/>
        <w:tabs>
          <w:tab w:val="left" w:pos="751"/>
        </w:tabs>
        <w:spacing w:line="259" w:lineRule="exact"/>
        <w:ind w:firstLine="500"/>
      </w:pPr>
      <w:r>
        <w:t xml:space="preserve">Descrierea datelor suplimentare, anexe </w:t>
      </w:r>
      <w:r>
        <w:rPr>
          <w:rStyle w:val="210pt0"/>
        </w:rPr>
        <w:t>{dacă este cazul)/</w:t>
      </w:r>
      <w:r>
        <w:t xml:space="preserve"> </w:t>
      </w:r>
      <w:r w:rsidRPr="00640841">
        <w:rPr>
          <w:lang w:val="en-US" w:eastAsia="ru-RU" w:bidi="ru-RU"/>
        </w:rPr>
        <w:t xml:space="preserve">/ </w:t>
      </w:r>
      <w:r>
        <w:t>pe foi aparte</w:t>
      </w:r>
    </w:p>
    <w:p w:rsidR="00852A70" w:rsidRDefault="00872143">
      <w:pPr>
        <w:pStyle w:val="30"/>
        <w:shd w:val="clear" w:color="auto" w:fill="auto"/>
        <w:ind w:firstLine="500"/>
      </w:pPr>
      <w:r>
        <w:rPr>
          <w:rStyle w:val="395pt"/>
        </w:rPr>
        <w:t xml:space="preserve">Manuscrisul va fi însoţit de </w:t>
      </w:r>
      <w:r>
        <w:t>Declaraţia de conflict de interese şi contribuţiile autorilor (</w:t>
      </w:r>
      <w:r>
        <w:rPr>
          <w:rStyle w:val="31"/>
        </w:rPr>
        <w:t>vezi pagina 23).</w:t>
      </w:r>
    </w:p>
    <w:p w:rsidR="00852A70" w:rsidRDefault="00872143">
      <w:pPr>
        <w:pStyle w:val="22"/>
        <w:shd w:val="clear" w:color="auto" w:fill="auto"/>
        <w:spacing w:line="259" w:lineRule="exact"/>
        <w:ind w:firstLine="500"/>
      </w:pPr>
      <w:r>
        <w:rPr>
          <w:rStyle w:val="210pt"/>
        </w:rPr>
        <w:t xml:space="preserve">Lucrarea va fi prezentată </w:t>
      </w:r>
      <w:r>
        <w:t>pe hârtie, cu toate elementele corespunzătoare, însoţită de varianta electronică; denumirea fişierului va indica numele autorului şi data prezentării.</w:t>
      </w:r>
    </w:p>
    <w:p w:rsidR="00852A70" w:rsidRDefault="00872143">
      <w:pPr>
        <w:pStyle w:val="22"/>
        <w:shd w:val="clear" w:color="auto" w:fill="auto"/>
        <w:spacing w:line="259" w:lineRule="exact"/>
        <w:ind w:firstLine="500"/>
      </w:pPr>
      <w:r>
        <w:rPr>
          <w:rStyle w:val="210pt"/>
        </w:rPr>
        <w:t xml:space="preserve">Manuscrisul seva prezenta </w:t>
      </w:r>
      <w:r>
        <w:t xml:space="preserve">pentru publicare pe foi de format A4, folosindu-se o singură faţă a foii. Se acceptă următoarele formate de text pentru manuscrisul principal: </w:t>
      </w:r>
      <w:r>
        <w:rPr>
          <w:rStyle w:val="210pt0"/>
        </w:rPr>
        <w:t>Microsoft Word</w:t>
      </w:r>
      <w:r>
        <w:t xml:space="preserve"> (2003, 2007, 2010) şi formatele ,,.</w:t>
      </w:r>
      <w:proofErr w:type="spellStart"/>
      <w:r>
        <w:t>rtf</w:t>
      </w:r>
      <w:proofErr w:type="spellEnd"/>
      <w:r>
        <w:t>", „.doc", „.</w:t>
      </w:r>
      <w:proofErr w:type="spellStart"/>
      <w:r>
        <w:t>docx</w:t>
      </w:r>
      <w:proofErr w:type="spellEnd"/>
      <w:r>
        <w:t xml:space="preserve">". Textul va fi </w:t>
      </w:r>
      <w:proofErr w:type="spellStart"/>
      <w:r>
        <w:t>printatîn</w:t>
      </w:r>
      <w:proofErr w:type="spellEnd"/>
      <w:r>
        <w:t xml:space="preserve"> stilul </w:t>
      </w:r>
      <w:r>
        <w:rPr>
          <w:rStyle w:val="210pt0"/>
        </w:rPr>
        <w:t>Times New Roman,</w:t>
      </w:r>
      <w:r>
        <w:t xml:space="preserve"> mărimea 14,1a 1,5 intervale, cu câmpul de 2,5 cm pe toate laturile.</w:t>
      </w:r>
    </w:p>
    <w:p w:rsidR="00852A70" w:rsidRDefault="00872143">
      <w:pPr>
        <w:pStyle w:val="22"/>
        <w:shd w:val="clear" w:color="auto" w:fill="auto"/>
        <w:spacing w:line="259" w:lineRule="exact"/>
        <w:ind w:firstLine="500"/>
      </w:pPr>
      <w:r>
        <w:rPr>
          <w:rStyle w:val="210pt"/>
        </w:rPr>
        <w:t xml:space="preserve">Publicaţiile </w:t>
      </w:r>
      <w:r>
        <w:t>medico-sociale, revistele (analiza) literaturii, articolele de sinteză şi materialele cu tematică farmaceutică nu vor depăşi 18 pagini şi vor conţine cel mult 50 d</w:t>
      </w:r>
      <w:bookmarkStart w:id="2" w:name="_GoBack"/>
      <w:bookmarkEnd w:id="2"/>
      <w:r>
        <w:t xml:space="preserve">e referinţe. </w:t>
      </w:r>
      <w:r>
        <w:rPr>
          <w:rStyle w:val="210pt"/>
        </w:rPr>
        <w:t xml:space="preserve">Textul articolelor </w:t>
      </w:r>
      <w:r>
        <w:t>experimen</w:t>
      </w:r>
      <w:r>
        <w:softHyphen/>
        <w:t>tale sau clinice cu un volum de până la 13 pagini şi a publicaţiilor scurte va include: introducere, metode şi materiale, rezultate obţinute, discuţii, concluzii şi refe</w:t>
      </w:r>
      <w:r>
        <w:softHyphen/>
        <w:t xml:space="preserve">rinţe bibliografice. </w:t>
      </w:r>
      <w:r>
        <w:rPr>
          <w:rStyle w:val="210pt"/>
        </w:rPr>
        <w:t xml:space="preserve">Materialele informative </w:t>
      </w:r>
      <w:r>
        <w:t>- ordine, regulamente, programe naţionale, hotărâri de guvern şi legi din domeniul sănătăţii - vor fi publicate integral.</w:t>
      </w:r>
    </w:p>
    <w:p w:rsidR="00852A70" w:rsidRDefault="00872143">
      <w:pPr>
        <w:pStyle w:val="22"/>
        <w:shd w:val="clear" w:color="auto" w:fill="auto"/>
        <w:spacing w:line="259" w:lineRule="exact"/>
        <w:ind w:firstLine="500"/>
      </w:pPr>
      <w:r>
        <w:rPr>
          <w:rStyle w:val="210pt"/>
        </w:rPr>
        <w:t xml:space="preserve">Materialele ilustrative </w:t>
      </w:r>
      <w:r>
        <w:t>(fotografii, desene, figuri, scheme, diagrame), într-un număr minim, vor conţi</w:t>
      </w:r>
      <w:r>
        <w:softHyphen/>
        <w:t>ne numărul în ordinea în care sunt citate şi nu vor fi prezentate în text. Se acceptă numai desene realizate în tuş negru sau în variantă electronică negru-alb, fotografii realizate pe hârtie fotografică mată.</w:t>
      </w:r>
    </w:p>
    <w:p w:rsidR="00852A70" w:rsidRDefault="00872143">
      <w:pPr>
        <w:pStyle w:val="22"/>
        <w:shd w:val="clear" w:color="auto" w:fill="auto"/>
        <w:spacing w:line="259" w:lineRule="exact"/>
        <w:ind w:firstLine="500"/>
      </w:pPr>
      <w:r>
        <w:rPr>
          <w:rStyle w:val="210pt"/>
        </w:rPr>
        <w:t xml:space="preserve">Legenda </w:t>
      </w:r>
      <w:r>
        <w:t>figurilor şi tabelelor va fi dată la baza acestora.</w:t>
      </w:r>
    </w:p>
    <w:p w:rsidR="00852A70" w:rsidRDefault="00872143">
      <w:pPr>
        <w:pStyle w:val="22"/>
        <w:shd w:val="clear" w:color="auto" w:fill="auto"/>
        <w:spacing w:line="259" w:lineRule="exact"/>
        <w:ind w:firstLine="500"/>
      </w:pPr>
      <w:r>
        <w:rPr>
          <w:rStyle w:val="210pt"/>
        </w:rPr>
        <w:lastRenderedPageBreak/>
        <w:t xml:space="preserve">Tabelele. </w:t>
      </w:r>
      <w:r>
        <w:t xml:space="preserve">Fiecare tabel va fi creat cu </w:t>
      </w:r>
      <w:proofErr w:type="spellStart"/>
      <w:r>
        <w:t>dublu-</w:t>
      </w:r>
      <w:proofErr w:type="spellEnd"/>
      <w:r>
        <w:t xml:space="preserve"> spaţiere şi amplasat pe o pagină separată, după textul manuscrisului. Enumerarea tabelelor va fi consecutivă, cu cifre arabe, în ordinea primei lor citări în text, scris cu caractere grase (bold), alinierea - pe stânga, deasupra tabelului. Fiecare tabel va avea un titlu laconic, care va fi scris cu caractere normale (re</w:t>
      </w:r>
      <w:r>
        <w:softHyphen/>
        <w:t xml:space="preserve">gular) sub numărul tabelului, pe </w:t>
      </w:r>
      <w:proofErr w:type="spellStart"/>
      <w:r>
        <w:t>centru.în</w:t>
      </w:r>
      <w:proofErr w:type="spellEnd"/>
      <w:r>
        <w:t xml:space="preserve"> interiorul tabelului nu se vor utiliza caractere bold.</w:t>
      </w:r>
    </w:p>
    <w:p w:rsidR="00852A70" w:rsidRDefault="00872143">
      <w:pPr>
        <w:pStyle w:val="22"/>
        <w:shd w:val="clear" w:color="auto" w:fill="auto"/>
        <w:spacing w:line="259" w:lineRule="exact"/>
        <w:ind w:firstLine="500"/>
      </w:pPr>
      <w:r>
        <w:t>Formulele matematice sau chimice vor fi scrise citeţ şi corect (să se diferenţieze clar nivelul pentru indici, exponenţi, literele majuscule sau minuscule şi simbolurile greceşti).</w:t>
      </w:r>
    </w:p>
    <w:p w:rsidR="00852A70" w:rsidRDefault="00872143">
      <w:pPr>
        <w:pStyle w:val="22"/>
        <w:shd w:val="clear" w:color="auto" w:fill="auto"/>
        <w:spacing w:line="259" w:lineRule="exact"/>
        <w:ind w:firstLine="500"/>
      </w:pPr>
      <w:r>
        <w:rPr>
          <w:rStyle w:val="210pt"/>
        </w:rPr>
        <w:t xml:space="preserve">Referinţele bibliografice </w:t>
      </w:r>
      <w:r>
        <w:t>vor fi prezentate la sfârşitul lucrării în ordinea alfabetică a numelui autorilor, fiind numerotate, sau aranjate conform citării în manuscris. Titlurile fără autor se înscriu în ordinea anului de apariţie. Bibliografia va corespun</w:t>
      </w:r>
      <w:r>
        <w:softHyphen/>
        <w:t xml:space="preserve">de cerinţelor internaţionale </w:t>
      </w:r>
      <w:proofErr w:type="spellStart"/>
      <w:r>
        <w:rPr>
          <w:rStyle w:val="210pt0"/>
        </w:rPr>
        <w:t>Committee</w:t>
      </w:r>
      <w:proofErr w:type="spellEnd"/>
      <w:r>
        <w:rPr>
          <w:rStyle w:val="210pt0"/>
        </w:rPr>
        <w:t xml:space="preserve"> of Medical </w:t>
      </w:r>
      <w:proofErr w:type="spellStart"/>
      <w:r>
        <w:rPr>
          <w:rStyle w:val="210pt0"/>
        </w:rPr>
        <w:t>JournalEditors</w:t>
      </w:r>
      <w:proofErr w:type="spellEnd"/>
      <w:r>
        <w:t xml:space="preserve"> faţă de publicaţiile medico-biologice. în text, citările se fac prin indicarea între bare drepte [ ] a poziţiei din lista bibliografică.</w:t>
      </w:r>
    </w:p>
    <w:p w:rsidR="00852A70" w:rsidRDefault="00872143">
      <w:pPr>
        <w:pStyle w:val="30"/>
        <w:shd w:val="clear" w:color="auto" w:fill="auto"/>
        <w:spacing w:line="277" w:lineRule="exact"/>
        <w:ind w:firstLine="500"/>
      </w:pPr>
      <w:r>
        <w:t>Autorul responsabil:</w:t>
      </w:r>
    </w:p>
    <w:p w:rsidR="00852A70" w:rsidRDefault="00872143">
      <w:pPr>
        <w:pStyle w:val="22"/>
        <w:shd w:val="clear" w:color="auto" w:fill="auto"/>
        <w:spacing w:line="277" w:lineRule="exact"/>
        <w:ind w:firstLine="500"/>
      </w:pPr>
      <w:r>
        <w:t>Numele, prenumele</w:t>
      </w:r>
    </w:p>
    <w:p w:rsidR="00852A70" w:rsidRDefault="00872143">
      <w:pPr>
        <w:pStyle w:val="22"/>
        <w:shd w:val="clear" w:color="auto" w:fill="auto"/>
        <w:spacing w:line="277" w:lineRule="exact"/>
        <w:ind w:firstLine="500"/>
      </w:pPr>
      <w:r>
        <w:t>Poziţia, instituţia</w:t>
      </w:r>
    </w:p>
    <w:p w:rsidR="00852A70" w:rsidRDefault="00872143">
      <w:pPr>
        <w:pStyle w:val="22"/>
        <w:shd w:val="clear" w:color="auto" w:fill="auto"/>
        <w:tabs>
          <w:tab w:val="left" w:leader="underscore" w:pos="3553"/>
        </w:tabs>
        <w:spacing w:line="277" w:lineRule="exact"/>
        <w:ind w:firstLine="500"/>
      </w:pPr>
      <w:r>
        <w:t>tel.:</w:t>
      </w:r>
      <w:r>
        <w:tab/>
      </w:r>
    </w:p>
    <w:p w:rsidR="00852A70" w:rsidRDefault="00872143">
      <w:pPr>
        <w:pStyle w:val="22"/>
        <w:shd w:val="clear" w:color="auto" w:fill="auto"/>
        <w:tabs>
          <w:tab w:val="left" w:leader="underscore" w:pos="3553"/>
        </w:tabs>
        <w:spacing w:after="275" w:line="277" w:lineRule="exact"/>
        <w:ind w:firstLine="500"/>
      </w:pPr>
      <w:r>
        <w:t>e-mail:</w:t>
      </w:r>
      <w:r>
        <w:tab/>
      </w:r>
    </w:p>
    <w:p w:rsidR="00852A70" w:rsidRPr="00640841" w:rsidRDefault="00872143">
      <w:pPr>
        <w:pStyle w:val="20"/>
        <w:keepNext/>
        <w:keepLines/>
        <w:shd w:val="clear" w:color="auto" w:fill="auto"/>
        <w:spacing w:line="259" w:lineRule="exact"/>
        <w:ind w:firstLine="500"/>
        <w:jc w:val="both"/>
        <w:rPr>
          <w:lang w:val="en-US"/>
        </w:rPr>
      </w:pPr>
      <w:bookmarkStart w:id="3" w:name="bookmark2"/>
      <w:r>
        <w:rPr>
          <w:lang w:val="ro-RO" w:eastAsia="ro-RO" w:bidi="ro-RO"/>
        </w:rPr>
        <w:t>Prezentarea manuscrisului</w:t>
      </w:r>
      <w:bookmarkEnd w:id="3"/>
    </w:p>
    <w:p w:rsidR="00852A70" w:rsidRDefault="00872143">
      <w:pPr>
        <w:pStyle w:val="22"/>
        <w:shd w:val="clear" w:color="auto" w:fill="auto"/>
        <w:spacing w:line="259" w:lineRule="exact"/>
        <w:ind w:firstLine="500"/>
      </w:pPr>
      <w:r>
        <w:t>Manuscrisul trebuie să fie prezentat în formă electronica şi pe hârtie, în limba română sau rusă, sau engleză. Doar autorul responsabil va putea depune ma</w:t>
      </w:r>
      <w:r>
        <w:softHyphen/>
        <w:t xml:space="preserve">nuscrisul la redacţie; tot el va deţine responsabilitatea completă de procesul de depunere, de corespondenţa cu redacţia pe durata procesului de publicare. Procesul de publicare poate fi amânat, întrerupt sau anulat, ia discreţia autorului responsabil. </w:t>
      </w:r>
      <w:r>
        <w:rPr>
          <w:rStyle w:val="210pt"/>
        </w:rPr>
        <w:t>Odată manuscrisul de</w:t>
      </w:r>
      <w:r>
        <w:rPr>
          <w:rStyle w:val="210pt"/>
        </w:rPr>
        <w:softHyphen/>
        <w:t>pus, autorul responsabil va primi un cod electronic de identificare a manuscrisului, pe care îl va folosi în corespondenţa ulterioară cu redacţia.</w:t>
      </w:r>
    </w:p>
    <w:p w:rsidR="00852A70" w:rsidRDefault="00872143">
      <w:pPr>
        <w:pStyle w:val="22"/>
        <w:shd w:val="clear" w:color="auto" w:fill="auto"/>
        <w:spacing w:line="259" w:lineRule="exact"/>
        <w:ind w:firstLine="500"/>
      </w:pPr>
      <w:r>
        <w:rPr>
          <w:rStyle w:val="210pt"/>
        </w:rPr>
        <w:t xml:space="preserve">Scrisoarea de însoţire. </w:t>
      </w:r>
      <w:r>
        <w:t xml:space="preserve">Lucrările vor fi însoţite de o scrisoare din numele autorului, responsabil pentru corespondenţă: </w:t>
      </w:r>
      <w:r>
        <w:rPr>
          <w:rStyle w:val="210pt"/>
        </w:rPr>
        <w:t xml:space="preserve">Declaraţia de conflict de interese şi contribuţiile autorilor </w:t>
      </w:r>
      <w:r>
        <w:rPr>
          <w:rStyle w:val="210pt0"/>
        </w:rPr>
        <w:t>(vezi pagina 23)</w:t>
      </w:r>
    </w:p>
    <w:p w:rsidR="00852A70" w:rsidRDefault="00872143">
      <w:pPr>
        <w:pStyle w:val="30"/>
        <w:shd w:val="clear" w:color="auto" w:fill="auto"/>
        <w:ind w:firstLine="500"/>
      </w:pPr>
      <w:r>
        <w:t>In atenţia autorilor:</w:t>
      </w:r>
    </w:p>
    <w:p w:rsidR="00852A70" w:rsidRDefault="00872143">
      <w:pPr>
        <w:pStyle w:val="22"/>
        <w:shd w:val="clear" w:color="auto" w:fill="auto"/>
        <w:spacing w:line="259" w:lineRule="exact"/>
        <w:ind w:firstLine="500"/>
      </w:pPr>
      <w:r>
        <w:t>■ articolele sunt recenzate de specialişti în domeniul respectiv;</w:t>
      </w:r>
    </w:p>
    <w:p w:rsidR="00852A70" w:rsidRDefault="00872143">
      <w:pPr>
        <w:pStyle w:val="22"/>
        <w:numPr>
          <w:ilvl w:val="0"/>
          <w:numId w:val="1"/>
        </w:numPr>
        <w:shd w:val="clear" w:color="auto" w:fill="auto"/>
        <w:tabs>
          <w:tab w:val="left" w:pos="730"/>
        </w:tabs>
        <w:spacing w:line="259" w:lineRule="exact"/>
        <w:ind w:firstLine="500"/>
      </w:pPr>
      <w:r>
        <w:t>în cazul în care manuscrisul este restituit autorului pentru revizuire, modificare sau prescur</w:t>
      </w:r>
      <w:r>
        <w:softHyphen/>
        <w:t>tare, se va prezenta varianta nouă şi varianta iniţială a manuscrisului;</w:t>
      </w:r>
    </w:p>
    <w:p w:rsidR="00852A70" w:rsidRDefault="00872143">
      <w:pPr>
        <w:pStyle w:val="22"/>
        <w:numPr>
          <w:ilvl w:val="0"/>
          <w:numId w:val="1"/>
        </w:numPr>
        <w:shd w:val="clear" w:color="auto" w:fill="auto"/>
        <w:tabs>
          <w:tab w:val="left" w:pos="730"/>
        </w:tabs>
        <w:spacing w:line="259" w:lineRule="exact"/>
        <w:ind w:firstLine="500"/>
      </w:pPr>
      <w:r>
        <w:t>corectura nu se expediază autorului;</w:t>
      </w:r>
    </w:p>
    <w:p w:rsidR="00852A70" w:rsidRDefault="00872143">
      <w:pPr>
        <w:pStyle w:val="22"/>
        <w:numPr>
          <w:ilvl w:val="0"/>
          <w:numId w:val="1"/>
        </w:numPr>
        <w:shd w:val="clear" w:color="auto" w:fill="auto"/>
        <w:tabs>
          <w:tab w:val="left" w:pos="730"/>
        </w:tabs>
        <w:spacing w:line="259" w:lineRule="exact"/>
        <w:ind w:firstLine="500"/>
      </w:pPr>
      <w:r>
        <w:t>redacţia nu este responsabilă pentru veridi</w:t>
      </w:r>
      <w:r>
        <w:softHyphen/>
        <w:t>citatea materialelor publicate;</w:t>
      </w:r>
    </w:p>
    <w:p w:rsidR="00852A70" w:rsidRDefault="00872143">
      <w:pPr>
        <w:pStyle w:val="22"/>
        <w:numPr>
          <w:ilvl w:val="0"/>
          <w:numId w:val="1"/>
        </w:numPr>
        <w:shd w:val="clear" w:color="auto" w:fill="auto"/>
        <w:tabs>
          <w:tab w:val="left" w:pos="730"/>
        </w:tabs>
        <w:spacing w:line="259" w:lineRule="exact"/>
        <w:ind w:firstLine="500"/>
      </w:pPr>
      <w:r>
        <w:lastRenderedPageBreak/>
        <w:t>articolele prezentate necorespunzător regu</w:t>
      </w:r>
      <w:r>
        <w:softHyphen/>
        <w:t>lilor descrise nu vor fi înregistrate şi examinate.</w:t>
      </w:r>
    </w:p>
    <w:p w:rsidR="00852A70" w:rsidRDefault="00872143">
      <w:pPr>
        <w:pStyle w:val="22"/>
        <w:shd w:val="clear" w:color="auto" w:fill="auto"/>
        <w:spacing w:line="259" w:lineRule="exact"/>
        <w:ind w:firstLine="500"/>
      </w:pPr>
      <w:r>
        <w:rPr>
          <w:rStyle w:val="210pt"/>
        </w:rPr>
        <w:t xml:space="preserve">Manuscrisul va fi depus </w:t>
      </w:r>
      <w:r>
        <w:t xml:space="preserve">redactorului-şef </w:t>
      </w:r>
      <w:proofErr w:type="spellStart"/>
      <w:r>
        <w:rPr>
          <w:rStyle w:val="210pt"/>
        </w:rPr>
        <w:t>Nata-</w:t>
      </w:r>
      <w:proofErr w:type="spellEnd"/>
      <w:r>
        <w:rPr>
          <w:rStyle w:val="210pt"/>
        </w:rPr>
        <w:t xml:space="preserve"> </w:t>
      </w:r>
      <w:proofErr w:type="spellStart"/>
      <w:r>
        <w:rPr>
          <w:rStyle w:val="210pt"/>
        </w:rPr>
        <w:t>lia</w:t>
      </w:r>
      <w:proofErr w:type="spellEnd"/>
      <w:r>
        <w:rPr>
          <w:rStyle w:val="210pt"/>
        </w:rPr>
        <w:t xml:space="preserve"> </w:t>
      </w:r>
      <w:proofErr w:type="spellStart"/>
      <w:r>
        <w:rPr>
          <w:rStyle w:val="210pt"/>
        </w:rPr>
        <w:t>Zarbailov</w:t>
      </w:r>
      <w:proofErr w:type="spellEnd"/>
      <w:r>
        <w:rPr>
          <w:rStyle w:val="210pt"/>
        </w:rPr>
        <w:t xml:space="preserve">, </w:t>
      </w:r>
      <w:r>
        <w:t xml:space="preserve">doctor în ştiinţe medicale, conferenţiar universitar, IP Universitatea de Stat de Medicină şi Farmacie </w:t>
      </w:r>
      <w:r>
        <w:rPr>
          <w:rStyle w:val="210pt0"/>
        </w:rPr>
        <w:t xml:space="preserve">Nicolae </w:t>
      </w:r>
      <w:proofErr w:type="spellStart"/>
      <w:r>
        <w:rPr>
          <w:rStyle w:val="210pt0"/>
        </w:rPr>
        <w:t>Testemiţanu</w:t>
      </w:r>
      <w:proofErr w:type="spellEnd"/>
      <w:r>
        <w:rPr>
          <w:rStyle w:val="210pt0"/>
        </w:rPr>
        <w:t>,</w:t>
      </w:r>
      <w:r>
        <w:t xml:space="preserve"> sau secretarului </w:t>
      </w:r>
      <w:r>
        <w:rPr>
          <w:rStyle w:val="210pt"/>
        </w:rPr>
        <w:t xml:space="preserve">Valeriu Pantea, </w:t>
      </w:r>
      <w:r>
        <w:t>doctor în ştiinţe medicale, conferenţiar uni</w:t>
      </w:r>
      <w:r>
        <w:softHyphen/>
        <w:t xml:space="preserve">versitar, Agenţia Naţională pentru Sănătate Publică. Prezentarea manuscrisului seva coordona prin telefon la numerele: (+373) 69481481; (+373) 79575247 sau prin e-mail: </w:t>
      </w:r>
      <w:hyperlink r:id="rId8" w:history="1">
        <w:r>
          <w:rPr>
            <w:lang w:val="en-US" w:eastAsia="en-US" w:bidi="en-US"/>
          </w:rPr>
          <w:t>redactor.spemm@gmail.com</w:t>
        </w:r>
      </w:hyperlink>
    </w:p>
    <w:p w:rsidR="00852A70" w:rsidRDefault="00872143">
      <w:pPr>
        <w:pStyle w:val="22"/>
        <w:shd w:val="clear" w:color="auto" w:fill="auto"/>
        <w:spacing w:line="259" w:lineRule="exact"/>
        <w:ind w:firstLine="500"/>
      </w:pPr>
      <w:r>
        <w:t>Autorii care doresc să susţină editarea revistei pot contribui la contul fondatorului revistei cu un transfer în MLD la:</w:t>
      </w:r>
    </w:p>
    <w:p w:rsidR="00852A70" w:rsidRDefault="00872143">
      <w:pPr>
        <w:pStyle w:val="40"/>
        <w:shd w:val="clear" w:color="auto" w:fill="auto"/>
        <w:ind w:firstLine="500"/>
      </w:pPr>
      <w:r>
        <w:rPr>
          <w:rStyle w:val="495pt"/>
          <w:lang w:val="ro-RO" w:eastAsia="ro-RO" w:bidi="ro-RO"/>
        </w:rPr>
        <w:t xml:space="preserve">Asociaţia Obştească </w:t>
      </w:r>
      <w:r>
        <w:t>Economie, Management şi Psihologie în Medicină</w:t>
      </w:r>
    </w:p>
    <w:p w:rsidR="00852A70" w:rsidRDefault="00872143">
      <w:pPr>
        <w:pStyle w:val="22"/>
        <w:shd w:val="clear" w:color="auto" w:fill="auto"/>
        <w:spacing w:line="259" w:lineRule="exact"/>
        <w:ind w:firstLine="500"/>
      </w:pPr>
      <w:r>
        <w:t>IBAN: MD49VI225100000104725MDL</w:t>
      </w:r>
    </w:p>
    <w:p w:rsidR="00852A70" w:rsidRDefault="00872143">
      <w:pPr>
        <w:pStyle w:val="22"/>
        <w:shd w:val="clear" w:color="auto" w:fill="auto"/>
        <w:spacing w:line="259" w:lineRule="exact"/>
        <w:ind w:firstLine="500"/>
      </w:pPr>
      <w:r>
        <w:t>Cod fiscal: 1017620001093</w:t>
      </w:r>
    </w:p>
    <w:p w:rsidR="00852A70" w:rsidRDefault="00872143">
      <w:pPr>
        <w:pStyle w:val="22"/>
        <w:shd w:val="clear" w:color="auto" w:fill="auto"/>
        <w:spacing w:line="259" w:lineRule="exact"/>
        <w:ind w:firstLine="500"/>
      </w:pPr>
      <w:r>
        <w:t>BC"</w:t>
      </w:r>
      <w:proofErr w:type="spellStart"/>
      <w:r>
        <w:t>Victoiabank</w:t>
      </w:r>
      <w:proofErr w:type="spellEnd"/>
      <w:r>
        <w:t>"S.A., fii. nr. 3, Chişinău, Repu</w:t>
      </w:r>
      <w:r>
        <w:softHyphen/>
        <w:t>blica Moldova</w:t>
      </w:r>
    </w:p>
    <w:p w:rsidR="00640841" w:rsidRPr="006E7671" w:rsidRDefault="00640841">
      <w:pPr>
        <w:pStyle w:val="20"/>
        <w:keepNext/>
        <w:keepLines/>
        <w:shd w:val="clear" w:color="auto" w:fill="auto"/>
        <w:spacing w:after="260"/>
        <w:rPr>
          <w:lang w:val="en-US"/>
        </w:rPr>
      </w:pPr>
      <w:bookmarkStart w:id="4" w:name="bookmark3"/>
    </w:p>
    <w:p w:rsidR="00852A70" w:rsidRDefault="00872143">
      <w:pPr>
        <w:pStyle w:val="20"/>
        <w:keepNext/>
        <w:keepLines/>
        <w:shd w:val="clear" w:color="auto" w:fill="auto"/>
        <w:spacing w:after="260"/>
      </w:pPr>
      <w:r>
        <w:t>РУКОВОДСТВО ДЛЯ АВТОРОВ</w:t>
      </w:r>
      <w:bookmarkEnd w:id="4"/>
    </w:p>
    <w:p w:rsidR="00852A70" w:rsidRDefault="00872143">
      <w:pPr>
        <w:pStyle w:val="22"/>
        <w:shd w:val="clear" w:color="auto" w:fill="auto"/>
        <w:spacing w:line="266" w:lineRule="exact"/>
        <w:ind w:firstLine="500"/>
      </w:pPr>
      <w:r>
        <w:rPr>
          <w:lang w:val="ru-RU" w:eastAsia="ru-RU" w:bidi="ru-RU"/>
        </w:rPr>
        <w:t>Структура оригинальной статьи должна со</w:t>
      </w:r>
      <w:r>
        <w:rPr>
          <w:lang w:val="ru-RU" w:eastAsia="ru-RU" w:bidi="ru-RU"/>
        </w:rPr>
        <w:softHyphen/>
        <w:t>ответствовать следующей последовательности:</w:t>
      </w:r>
    </w:p>
    <w:p w:rsidR="00852A70" w:rsidRDefault="00872143">
      <w:pPr>
        <w:pStyle w:val="20"/>
        <w:keepNext/>
        <w:keepLines/>
        <w:numPr>
          <w:ilvl w:val="0"/>
          <w:numId w:val="1"/>
        </w:numPr>
        <w:shd w:val="clear" w:color="auto" w:fill="auto"/>
        <w:tabs>
          <w:tab w:val="left" w:pos="743"/>
        </w:tabs>
        <w:ind w:firstLine="500"/>
        <w:jc w:val="both"/>
      </w:pPr>
      <w:bookmarkStart w:id="5" w:name="bookmark4"/>
      <w:r>
        <w:t>УДК</w:t>
      </w:r>
      <w:bookmarkEnd w:id="5"/>
    </w:p>
    <w:p w:rsidR="00852A70" w:rsidRDefault="00872143">
      <w:pPr>
        <w:pStyle w:val="22"/>
        <w:numPr>
          <w:ilvl w:val="0"/>
          <w:numId w:val="1"/>
        </w:numPr>
        <w:shd w:val="clear" w:color="auto" w:fill="auto"/>
        <w:tabs>
          <w:tab w:val="left" w:pos="743"/>
        </w:tabs>
        <w:spacing w:line="266" w:lineRule="exact"/>
        <w:ind w:firstLine="500"/>
      </w:pPr>
      <w:r>
        <w:rPr>
          <w:rStyle w:val="210pt"/>
          <w:lang w:val="ru-RU" w:eastAsia="ru-RU" w:bidi="ru-RU"/>
        </w:rPr>
        <w:t xml:space="preserve">Название </w:t>
      </w:r>
      <w:r>
        <w:rPr>
          <w:lang w:val="ru-RU" w:eastAsia="ru-RU" w:bidi="ru-RU"/>
        </w:rPr>
        <w:t>(должно быть лаконичным, от</w:t>
      </w:r>
      <w:r>
        <w:rPr>
          <w:lang w:val="ru-RU" w:eastAsia="ru-RU" w:bidi="ru-RU"/>
        </w:rPr>
        <w:softHyphen/>
        <w:t>носящимся к содержанию рукописи, отражать тип исследования и не превышать 25 слов, наличие сокращений в названии не допускается)</w:t>
      </w:r>
    </w:p>
    <w:p w:rsidR="00852A70" w:rsidRDefault="00872143">
      <w:pPr>
        <w:pStyle w:val="30"/>
        <w:numPr>
          <w:ilvl w:val="0"/>
          <w:numId w:val="1"/>
        </w:numPr>
        <w:shd w:val="clear" w:color="auto" w:fill="auto"/>
        <w:tabs>
          <w:tab w:val="left" w:pos="743"/>
        </w:tabs>
        <w:spacing w:line="266" w:lineRule="exact"/>
        <w:ind w:firstLine="500"/>
      </w:pPr>
      <w:r>
        <w:rPr>
          <w:lang w:val="ru-RU" w:eastAsia="ru-RU" w:bidi="ru-RU"/>
        </w:rPr>
        <w:t>Полное имя и фамилия автора(</w:t>
      </w:r>
      <w:proofErr w:type="spellStart"/>
      <w:r>
        <w:rPr>
          <w:lang w:val="ru-RU" w:eastAsia="ru-RU" w:bidi="ru-RU"/>
        </w:rPr>
        <w:t>ов</w:t>
      </w:r>
      <w:proofErr w:type="spellEnd"/>
      <w:r>
        <w:rPr>
          <w:lang w:val="ru-RU" w:eastAsia="ru-RU" w:bidi="ru-RU"/>
        </w:rPr>
        <w:t>)</w:t>
      </w:r>
    </w:p>
    <w:p w:rsidR="00852A70" w:rsidRDefault="00872143">
      <w:pPr>
        <w:pStyle w:val="30"/>
        <w:numPr>
          <w:ilvl w:val="0"/>
          <w:numId w:val="1"/>
        </w:numPr>
        <w:shd w:val="clear" w:color="auto" w:fill="auto"/>
        <w:tabs>
          <w:tab w:val="left" w:pos="743"/>
        </w:tabs>
        <w:spacing w:line="266" w:lineRule="exact"/>
        <w:ind w:firstLine="500"/>
      </w:pPr>
      <w:r>
        <w:rPr>
          <w:lang w:val="ru-RU" w:eastAsia="ru-RU" w:bidi="ru-RU"/>
        </w:rPr>
        <w:t>Принадлежность автора(</w:t>
      </w:r>
      <w:proofErr w:type="spellStart"/>
      <w:r>
        <w:rPr>
          <w:lang w:val="ru-RU" w:eastAsia="ru-RU" w:bidi="ru-RU"/>
        </w:rPr>
        <w:t>ов</w:t>
      </w:r>
      <w:proofErr w:type="spellEnd"/>
      <w:r>
        <w:rPr>
          <w:lang w:val="ru-RU" w:eastAsia="ru-RU" w:bidi="ru-RU"/>
        </w:rPr>
        <w:t>) к органи</w:t>
      </w:r>
      <w:r>
        <w:rPr>
          <w:lang w:val="ru-RU" w:eastAsia="ru-RU" w:bidi="ru-RU"/>
        </w:rPr>
        <w:softHyphen/>
        <w:t>зации</w:t>
      </w:r>
    </w:p>
    <w:p w:rsidR="00852A70" w:rsidRDefault="00872143">
      <w:pPr>
        <w:pStyle w:val="30"/>
        <w:numPr>
          <w:ilvl w:val="0"/>
          <w:numId w:val="1"/>
        </w:numPr>
        <w:shd w:val="clear" w:color="auto" w:fill="auto"/>
        <w:tabs>
          <w:tab w:val="left" w:pos="743"/>
        </w:tabs>
        <w:spacing w:line="266" w:lineRule="exact"/>
        <w:ind w:firstLine="500"/>
      </w:pPr>
      <w:r>
        <w:rPr>
          <w:lang w:val="ru-RU" w:eastAsia="ru-RU" w:bidi="ru-RU"/>
        </w:rPr>
        <w:t>Контактные данные ответственного автора</w:t>
      </w:r>
    </w:p>
    <w:p w:rsidR="00852A70" w:rsidRDefault="00872143">
      <w:pPr>
        <w:pStyle w:val="22"/>
        <w:numPr>
          <w:ilvl w:val="0"/>
          <w:numId w:val="1"/>
        </w:numPr>
        <w:shd w:val="clear" w:color="auto" w:fill="auto"/>
        <w:tabs>
          <w:tab w:val="left" w:pos="743"/>
        </w:tabs>
        <w:spacing w:line="266" w:lineRule="exact"/>
        <w:ind w:firstLine="500"/>
      </w:pPr>
      <w:r>
        <w:rPr>
          <w:rStyle w:val="210pt"/>
          <w:lang w:val="ru-RU" w:eastAsia="ru-RU" w:bidi="ru-RU"/>
        </w:rPr>
        <w:t xml:space="preserve">Резюме статьи </w:t>
      </w:r>
      <w:r>
        <w:rPr>
          <w:lang w:val="ru-RU" w:eastAsia="ru-RU" w:bidi="ru-RU"/>
        </w:rPr>
        <w:t>(в том числе: введение, материалы и методы, результаты, выводы), огра</w:t>
      </w:r>
      <w:r>
        <w:rPr>
          <w:lang w:val="ru-RU" w:eastAsia="ru-RU" w:bidi="ru-RU"/>
        </w:rPr>
        <w:softHyphen/>
        <w:t>ничено максимум 250 словами</w:t>
      </w:r>
    </w:p>
    <w:p w:rsidR="00852A70" w:rsidRDefault="00872143">
      <w:pPr>
        <w:pStyle w:val="30"/>
        <w:numPr>
          <w:ilvl w:val="0"/>
          <w:numId w:val="1"/>
        </w:numPr>
        <w:shd w:val="clear" w:color="auto" w:fill="auto"/>
        <w:tabs>
          <w:tab w:val="left" w:pos="743"/>
        </w:tabs>
        <w:spacing w:line="266" w:lineRule="exact"/>
        <w:ind w:firstLine="500"/>
      </w:pPr>
      <w:r>
        <w:rPr>
          <w:lang w:val="ru-RU" w:eastAsia="ru-RU" w:bidi="ru-RU"/>
        </w:rPr>
        <w:t>Ключевые слова</w:t>
      </w:r>
    </w:p>
    <w:p w:rsidR="00852A70" w:rsidRDefault="00872143">
      <w:pPr>
        <w:pStyle w:val="22"/>
        <w:shd w:val="clear" w:color="auto" w:fill="auto"/>
        <w:spacing w:line="266" w:lineRule="exact"/>
        <w:ind w:firstLine="500"/>
      </w:pPr>
      <w:r>
        <w:rPr>
          <w:lang w:val="ru-RU" w:eastAsia="ru-RU" w:bidi="ru-RU"/>
        </w:rPr>
        <w:t xml:space="preserve">Название, резюме и ключевые слова будут переведены на румынский язык </w:t>
      </w:r>
      <w:r>
        <w:rPr>
          <w:rStyle w:val="210pt"/>
          <w:lang w:val="fr-FR" w:eastAsia="fr-FR" w:bidi="fr-FR"/>
        </w:rPr>
        <w:t>(</w:t>
      </w:r>
      <w:proofErr w:type="spellStart"/>
      <w:r>
        <w:rPr>
          <w:rStyle w:val="210pt"/>
          <w:lang w:val="fr-FR" w:eastAsia="fr-FR" w:bidi="fr-FR"/>
        </w:rPr>
        <w:t>Denumire</w:t>
      </w:r>
      <w:proofErr w:type="spellEnd"/>
      <w:r>
        <w:rPr>
          <w:rStyle w:val="210pt"/>
          <w:lang w:val="fr-FR" w:eastAsia="fr-FR" w:bidi="fr-FR"/>
        </w:rPr>
        <w:t xml:space="preserve">, </w:t>
      </w:r>
      <w:proofErr w:type="spellStart"/>
      <w:r>
        <w:rPr>
          <w:rStyle w:val="210pt"/>
          <w:lang w:val="fr-FR" w:eastAsia="fr-FR" w:bidi="fr-FR"/>
        </w:rPr>
        <w:t>Rezumat</w:t>
      </w:r>
      <w:proofErr w:type="spellEnd"/>
      <w:r>
        <w:rPr>
          <w:rStyle w:val="210pt"/>
          <w:lang w:val="fr-FR" w:eastAsia="fr-FR" w:bidi="fr-FR"/>
        </w:rPr>
        <w:t xml:space="preserve">, </w:t>
      </w:r>
      <w:proofErr w:type="spellStart"/>
      <w:r>
        <w:rPr>
          <w:rStyle w:val="210pt"/>
          <w:lang w:val="fr-FR" w:eastAsia="fr-FR" w:bidi="fr-FR"/>
        </w:rPr>
        <w:t>Cuvinte-cheie</w:t>
      </w:r>
      <w:proofErr w:type="spellEnd"/>
      <w:r>
        <w:rPr>
          <w:rStyle w:val="210pt"/>
          <w:lang w:val="fr-FR" w:eastAsia="fr-FR" w:bidi="fr-FR"/>
        </w:rPr>
        <w:t xml:space="preserve">) </w:t>
      </w:r>
      <w:r>
        <w:rPr>
          <w:lang w:val="ru-RU" w:eastAsia="ru-RU" w:bidi="ru-RU"/>
        </w:rPr>
        <w:t xml:space="preserve">и на английский язык </w:t>
      </w:r>
      <w:r>
        <w:rPr>
          <w:rStyle w:val="210pt"/>
          <w:lang w:val="de-DE" w:eastAsia="de-DE" w:bidi="de-DE"/>
        </w:rPr>
        <w:t>(Title, Summary, Keywords).</w:t>
      </w:r>
    </w:p>
    <w:p w:rsidR="00852A70" w:rsidRDefault="00872143">
      <w:pPr>
        <w:pStyle w:val="30"/>
        <w:numPr>
          <w:ilvl w:val="0"/>
          <w:numId w:val="1"/>
        </w:numPr>
        <w:shd w:val="clear" w:color="auto" w:fill="auto"/>
        <w:tabs>
          <w:tab w:val="left" w:pos="743"/>
        </w:tabs>
        <w:spacing w:line="266" w:lineRule="exact"/>
        <w:ind w:firstLine="500"/>
      </w:pPr>
      <w:r>
        <w:rPr>
          <w:lang w:val="ru-RU" w:eastAsia="ru-RU" w:bidi="ru-RU"/>
        </w:rPr>
        <w:t>Введение</w:t>
      </w:r>
    </w:p>
    <w:p w:rsidR="00852A70" w:rsidRDefault="00872143">
      <w:pPr>
        <w:pStyle w:val="30"/>
        <w:numPr>
          <w:ilvl w:val="0"/>
          <w:numId w:val="1"/>
        </w:numPr>
        <w:shd w:val="clear" w:color="auto" w:fill="auto"/>
        <w:tabs>
          <w:tab w:val="left" w:pos="743"/>
        </w:tabs>
        <w:spacing w:line="266" w:lineRule="exact"/>
        <w:ind w:firstLine="500"/>
      </w:pPr>
      <w:r>
        <w:rPr>
          <w:lang w:val="ru-RU" w:eastAsia="ru-RU" w:bidi="ru-RU"/>
        </w:rPr>
        <w:t>Материал и методы</w:t>
      </w:r>
    </w:p>
    <w:p w:rsidR="00852A70" w:rsidRDefault="00872143">
      <w:pPr>
        <w:pStyle w:val="30"/>
        <w:numPr>
          <w:ilvl w:val="0"/>
          <w:numId w:val="1"/>
        </w:numPr>
        <w:shd w:val="clear" w:color="auto" w:fill="auto"/>
        <w:tabs>
          <w:tab w:val="left" w:pos="743"/>
        </w:tabs>
        <w:spacing w:line="266" w:lineRule="exact"/>
        <w:ind w:firstLine="500"/>
      </w:pPr>
      <w:r>
        <w:rPr>
          <w:lang w:val="ru-RU" w:eastAsia="ru-RU" w:bidi="ru-RU"/>
        </w:rPr>
        <w:t>Результаты</w:t>
      </w:r>
    </w:p>
    <w:p w:rsidR="00852A70" w:rsidRDefault="00872143">
      <w:pPr>
        <w:pStyle w:val="30"/>
        <w:shd w:val="clear" w:color="auto" w:fill="auto"/>
        <w:spacing w:line="266" w:lineRule="exact"/>
        <w:ind w:firstLine="500"/>
      </w:pPr>
      <w:r>
        <w:rPr>
          <w:lang w:val="ru-RU" w:eastAsia="ru-RU" w:bidi="ru-RU"/>
        </w:rPr>
        <w:t>‘ Обсуждение</w:t>
      </w:r>
    </w:p>
    <w:p w:rsidR="00852A70" w:rsidRDefault="00872143">
      <w:pPr>
        <w:pStyle w:val="30"/>
        <w:numPr>
          <w:ilvl w:val="0"/>
          <w:numId w:val="1"/>
        </w:numPr>
        <w:shd w:val="clear" w:color="auto" w:fill="auto"/>
        <w:tabs>
          <w:tab w:val="left" w:pos="743"/>
        </w:tabs>
        <w:spacing w:line="266" w:lineRule="exact"/>
        <w:ind w:firstLine="500"/>
      </w:pPr>
      <w:r>
        <w:rPr>
          <w:lang w:val="ru-RU" w:eastAsia="ru-RU" w:bidi="ru-RU"/>
        </w:rPr>
        <w:t>Выводы</w:t>
      </w:r>
    </w:p>
    <w:p w:rsidR="00852A70" w:rsidRDefault="00872143">
      <w:pPr>
        <w:pStyle w:val="22"/>
        <w:numPr>
          <w:ilvl w:val="0"/>
          <w:numId w:val="1"/>
        </w:numPr>
        <w:shd w:val="clear" w:color="auto" w:fill="auto"/>
        <w:tabs>
          <w:tab w:val="left" w:pos="743"/>
        </w:tabs>
        <w:spacing w:line="266" w:lineRule="exact"/>
        <w:ind w:firstLine="500"/>
      </w:pPr>
      <w:r>
        <w:rPr>
          <w:lang w:val="ru-RU" w:eastAsia="ru-RU" w:bidi="ru-RU"/>
        </w:rPr>
        <w:t>Список используемых сокращений (</w:t>
      </w:r>
      <w:r>
        <w:rPr>
          <w:rStyle w:val="210pt0"/>
          <w:lang w:val="ru-RU" w:eastAsia="ru-RU" w:bidi="ru-RU"/>
        </w:rPr>
        <w:t>если применимо</w:t>
      </w:r>
      <w:r>
        <w:rPr>
          <w:lang w:val="ru-RU" w:eastAsia="ru-RU" w:bidi="ru-RU"/>
        </w:rPr>
        <w:t>)</w:t>
      </w:r>
    </w:p>
    <w:p w:rsidR="00852A70" w:rsidRDefault="00872143">
      <w:pPr>
        <w:pStyle w:val="22"/>
        <w:numPr>
          <w:ilvl w:val="0"/>
          <w:numId w:val="1"/>
        </w:numPr>
        <w:shd w:val="clear" w:color="auto" w:fill="auto"/>
        <w:tabs>
          <w:tab w:val="left" w:pos="743"/>
        </w:tabs>
        <w:spacing w:line="266" w:lineRule="exact"/>
        <w:ind w:firstLine="500"/>
      </w:pPr>
      <w:r>
        <w:rPr>
          <w:lang w:val="ru-RU" w:eastAsia="ru-RU" w:bidi="ru-RU"/>
        </w:rPr>
        <w:t>Выражение признательности и финанси</w:t>
      </w:r>
      <w:r>
        <w:rPr>
          <w:lang w:val="ru-RU" w:eastAsia="ru-RU" w:bidi="ru-RU"/>
        </w:rPr>
        <w:softHyphen/>
        <w:t>рование (</w:t>
      </w:r>
      <w:r>
        <w:rPr>
          <w:rStyle w:val="210pt0"/>
          <w:lang w:val="ru-RU" w:eastAsia="ru-RU" w:bidi="ru-RU"/>
        </w:rPr>
        <w:t>если применимо)</w:t>
      </w:r>
    </w:p>
    <w:p w:rsidR="00852A70" w:rsidRDefault="00872143">
      <w:pPr>
        <w:pStyle w:val="30"/>
        <w:numPr>
          <w:ilvl w:val="0"/>
          <w:numId w:val="1"/>
        </w:numPr>
        <w:shd w:val="clear" w:color="auto" w:fill="auto"/>
        <w:tabs>
          <w:tab w:val="left" w:pos="743"/>
        </w:tabs>
        <w:spacing w:line="266" w:lineRule="exact"/>
        <w:ind w:firstLine="500"/>
      </w:pPr>
      <w:r>
        <w:rPr>
          <w:lang w:val="ru-RU" w:eastAsia="ru-RU" w:bidi="ru-RU"/>
        </w:rPr>
        <w:t>Библиография</w:t>
      </w:r>
    </w:p>
    <w:p w:rsidR="00852A70" w:rsidRDefault="00872143">
      <w:pPr>
        <w:pStyle w:val="22"/>
        <w:numPr>
          <w:ilvl w:val="0"/>
          <w:numId w:val="1"/>
        </w:numPr>
        <w:shd w:val="clear" w:color="auto" w:fill="auto"/>
        <w:tabs>
          <w:tab w:val="left" w:pos="743"/>
        </w:tabs>
        <w:spacing w:line="266" w:lineRule="exact"/>
        <w:ind w:firstLine="500"/>
      </w:pPr>
      <w:r>
        <w:rPr>
          <w:lang w:val="ru-RU" w:eastAsia="ru-RU" w:bidi="ru-RU"/>
        </w:rPr>
        <w:lastRenderedPageBreak/>
        <w:t>Таблицы и табличные легенды (</w:t>
      </w:r>
      <w:r>
        <w:rPr>
          <w:rStyle w:val="210pt0"/>
          <w:lang w:val="ru-RU" w:eastAsia="ru-RU" w:bidi="ru-RU"/>
        </w:rPr>
        <w:t>если при</w:t>
      </w:r>
      <w:r>
        <w:rPr>
          <w:rStyle w:val="210pt0"/>
          <w:lang w:val="ru-RU" w:eastAsia="ru-RU" w:bidi="ru-RU"/>
        </w:rPr>
        <w:softHyphen/>
        <w:t>менимо)</w:t>
      </w:r>
      <w:r>
        <w:rPr>
          <w:lang w:val="ru-RU" w:eastAsia="ru-RU" w:bidi="ru-RU"/>
        </w:rPr>
        <w:t xml:space="preserve"> / на отдельных листах</w:t>
      </w:r>
    </w:p>
    <w:p w:rsidR="00852A70" w:rsidRDefault="00872143">
      <w:pPr>
        <w:pStyle w:val="22"/>
        <w:numPr>
          <w:ilvl w:val="0"/>
          <w:numId w:val="1"/>
        </w:numPr>
        <w:shd w:val="clear" w:color="auto" w:fill="auto"/>
        <w:tabs>
          <w:tab w:val="left" w:pos="743"/>
        </w:tabs>
        <w:spacing w:line="266" w:lineRule="exact"/>
        <w:ind w:firstLine="500"/>
      </w:pPr>
      <w:r>
        <w:rPr>
          <w:lang w:val="ru-RU" w:eastAsia="ru-RU" w:bidi="ru-RU"/>
        </w:rPr>
        <w:t>Иллюстрации и рисунки (</w:t>
      </w:r>
      <w:r>
        <w:rPr>
          <w:rStyle w:val="210pt0"/>
          <w:lang w:val="ru-RU" w:eastAsia="ru-RU" w:bidi="ru-RU"/>
        </w:rPr>
        <w:t xml:space="preserve">если применимо) </w:t>
      </w:r>
      <w:r>
        <w:rPr>
          <w:lang w:val="ru-RU" w:eastAsia="ru-RU" w:bidi="ru-RU"/>
        </w:rPr>
        <w:t>/ на отдельных листах</w:t>
      </w:r>
    </w:p>
    <w:p w:rsidR="00852A70" w:rsidRDefault="00872143">
      <w:pPr>
        <w:pStyle w:val="22"/>
        <w:numPr>
          <w:ilvl w:val="0"/>
          <w:numId w:val="1"/>
        </w:numPr>
        <w:shd w:val="clear" w:color="auto" w:fill="auto"/>
        <w:tabs>
          <w:tab w:val="left" w:pos="743"/>
        </w:tabs>
        <w:spacing w:line="266" w:lineRule="exact"/>
        <w:ind w:firstLine="500"/>
      </w:pPr>
      <w:r>
        <w:rPr>
          <w:lang w:val="ru-RU" w:eastAsia="ru-RU" w:bidi="ru-RU"/>
        </w:rPr>
        <w:t>Легенда рисунков (</w:t>
      </w:r>
      <w:r>
        <w:rPr>
          <w:rStyle w:val="210pt0"/>
          <w:lang w:val="ru-RU" w:eastAsia="ru-RU" w:bidi="ru-RU"/>
        </w:rPr>
        <w:t>если применимо)</w:t>
      </w:r>
    </w:p>
    <w:p w:rsidR="00852A70" w:rsidRDefault="00872143">
      <w:pPr>
        <w:pStyle w:val="22"/>
        <w:numPr>
          <w:ilvl w:val="0"/>
          <w:numId w:val="1"/>
        </w:numPr>
        <w:shd w:val="clear" w:color="auto" w:fill="auto"/>
        <w:tabs>
          <w:tab w:val="left" w:pos="743"/>
        </w:tabs>
        <w:spacing w:line="266" w:lineRule="exact"/>
        <w:ind w:firstLine="500"/>
      </w:pPr>
      <w:r>
        <w:rPr>
          <w:lang w:val="ru-RU" w:eastAsia="ru-RU" w:bidi="ru-RU"/>
        </w:rPr>
        <w:t>Описание дополнительных данных, приложений (</w:t>
      </w:r>
      <w:r>
        <w:rPr>
          <w:rStyle w:val="210pt0"/>
          <w:lang w:val="ru-RU" w:eastAsia="ru-RU" w:bidi="ru-RU"/>
        </w:rPr>
        <w:t>если применимо)</w:t>
      </w:r>
      <w:r>
        <w:rPr>
          <w:lang w:val="ru-RU" w:eastAsia="ru-RU" w:bidi="ru-RU"/>
        </w:rPr>
        <w:t xml:space="preserve"> / на отдельных листах</w:t>
      </w:r>
    </w:p>
    <w:p w:rsidR="00852A70" w:rsidRDefault="00872143">
      <w:pPr>
        <w:pStyle w:val="30"/>
        <w:shd w:val="clear" w:color="auto" w:fill="auto"/>
        <w:spacing w:line="266" w:lineRule="exact"/>
        <w:ind w:firstLine="500"/>
      </w:pPr>
      <w:r>
        <w:rPr>
          <w:rStyle w:val="395pt"/>
          <w:lang w:val="ru-RU" w:eastAsia="ru-RU" w:bidi="ru-RU"/>
        </w:rPr>
        <w:t xml:space="preserve">Рукопись будет сопровождаться </w:t>
      </w:r>
      <w:r>
        <w:rPr>
          <w:lang w:val="ru-RU" w:eastAsia="ru-RU" w:bidi="ru-RU"/>
        </w:rPr>
        <w:t>Деклара</w:t>
      </w:r>
      <w:r>
        <w:rPr>
          <w:lang w:val="ru-RU" w:eastAsia="ru-RU" w:bidi="ru-RU"/>
        </w:rPr>
        <w:softHyphen/>
        <w:t xml:space="preserve">цией об отсутствии конфликта интересов и вкладе авторов </w:t>
      </w:r>
      <w:r>
        <w:rPr>
          <w:rStyle w:val="31"/>
          <w:lang w:val="ru-RU" w:eastAsia="ru-RU" w:bidi="ru-RU"/>
        </w:rPr>
        <w:t>(см. стр. 24).</w:t>
      </w:r>
    </w:p>
    <w:p w:rsidR="00852A70" w:rsidRDefault="00872143">
      <w:pPr>
        <w:pStyle w:val="22"/>
        <w:shd w:val="clear" w:color="auto" w:fill="auto"/>
        <w:spacing w:line="266" w:lineRule="exact"/>
        <w:ind w:firstLine="500"/>
      </w:pPr>
      <w:r>
        <w:rPr>
          <w:rStyle w:val="210pt"/>
          <w:lang w:val="ru-RU" w:eastAsia="ru-RU" w:bidi="ru-RU"/>
        </w:rPr>
        <w:t xml:space="preserve">Рукопись будет представлена </w:t>
      </w:r>
      <w:r>
        <w:rPr>
          <w:lang w:val="ru-RU" w:eastAsia="ru-RU" w:bidi="ru-RU"/>
        </w:rPr>
        <w:t>на бумаге со всеми соответствующими элементами, в со</w:t>
      </w:r>
      <w:r>
        <w:rPr>
          <w:lang w:val="ru-RU" w:eastAsia="ru-RU" w:bidi="ru-RU"/>
        </w:rPr>
        <w:softHyphen/>
        <w:t>провождении электронной версии; в названии файла указывается имя ответственного автора и дата представления.</w:t>
      </w:r>
    </w:p>
    <w:p w:rsidR="00852A70" w:rsidRDefault="00872143">
      <w:pPr>
        <w:pStyle w:val="22"/>
        <w:shd w:val="clear" w:color="auto" w:fill="auto"/>
        <w:spacing w:line="266" w:lineRule="exact"/>
        <w:ind w:firstLine="500"/>
      </w:pPr>
      <w:r>
        <w:rPr>
          <w:rStyle w:val="210pt"/>
          <w:lang w:val="ru-RU" w:eastAsia="ru-RU" w:bidi="ru-RU"/>
        </w:rPr>
        <w:t xml:space="preserve">Рукопись будет представлена </w:t>
      </w:r>
      <w:r>
        <w:rPr>
          <w:lang w:val="ru-RU" w:eastAsia="ru-RU" w:bidi="ru-RU"/>
        </w:rPr>
        <w:t>для публика</w:t>
      </w:r>
      <w:r>
        <w:rPr>
          <w:lang w:val="ru-RU" w:eastAsia="ru-RU" w:bidi="ru-RU"/>
        </w:rPr>
        <w:softHyphen/>
        <w:t>ции на листах формата A4, используя только одну сторону листа. Поддерживаются следующие тек</w:t>
      </w:r>
      <w:r>
        <w:rPr>
          <w:lang w:val="ru-RU" w:eastAsia="ru-RU" w:bidi="ru-RU"/>
        </w:rPr>
        <w:softHyphen/>
        <w:t xml:space="preserve">стовые форматы рукописи: </w:t>
      </w:r>
      <w:r>
        <w:rPr>
          <w:rStyle w:val="210pt0"/>
          <w:lang w:val="de-DE" w:eastAsia="de-DE" w:bidi="de-DE"/>
        </w:rPr>
        <w:t>Microsoft Word</w:t>
      </w:r>
      <w:r>
        <w:rPr>
          <w:lang w:val="de-DE" w:eastAsia="de-DE" w:bidi="de-DE"/>
        </w:rPr>
        <w:t xml:space="preserve"> </w:t>
      </w:r>
      <w:r>
        <w:rPr>
          <w:lang w:val="ru-RU" w:eastAsia="ru-RU" w:bidi="ru-RU"/>
        </w:rPr>
        <w:t xml:space="preserve">(2003, 2007,2010) и форматы </w:t>
      </w:r>
      <w:r>
        <w:rPr>
          <w:lang w:val="fr-FR" w:eastAsia="fr-FR" w:bidi="fr-FR"/>
        </w:rPr>
        <w:t>«.</w:t>
      </w:r>
      <w:proofErr w:type="spellStart"/>
      <w:r>
        <w:rPr>
          <w:lang w:val="fr-FR" w:eastAsia="fr-FR" w:bidi="fr-FR"/>
        </w:rPr>
        <w:t>rtf</w:t>
      </w:r>
      <w:proofErr w:type="spellEnd"/>
      <w:r>
        <w:rPr>
          <w:lang w:val="fr-FR" w:eastAsia="fr-FR" w:bidi="fr-FR"/>
        </w:rPr>
        <w:t>», «.doc», «.</w:t>
      </w:r>
      <w:proofErr w:type="spellStart"/>
      <w:r>
        <w:rPr>
          <w:lang w:val="fr-FR" w:eastAsia="fr-FR" w:bidi="fr-FR"/>
        </w:rPr>
        <w:t>docx</w:t>
      </w:r>
      <w:proofErr w:type="spellEnd"/>
      <w:r>
        <w:rPr>
          <w:lang w:val="fr-FR" w:eastAsia="fr-FR" w:bidi="fr-FR"/>
        </w:rPr>
        <w:t>».</w:t>
      </w:r>
      <w:r>
        <w:rPr>
          <w:lang w:val="ru-RU" w:eastAsia="ru-RU" w:bidi="ru-RU"/>
        </w:rPr>
        <w:t>.</w:t>
      </w:r>
    </w:p>
    <w:p w:rsidR="00852A70" w:rsidRDefault="00872143">
      <w:pPr>
        <w:pStyle w:val="22"/>
        <w:shd w:val="clear" w:color="auto" w:fill="auto"/>
        <w:spacing w:line="252" w:lineRule="exact"/>
      </w:pPr>
      <w:r>
        <w:rPr>
          <w:lang w:val="ru-RU" w:eastAsia="ru-RU" w:bidi="ru-RU"/>
        </w:rPr>
        <w:t xml:space="preserve">Текст будет напечатан в </w:t>
      </w:r>
      <w:r>
        <w:rPr>
          <w:rStyle w:val="210pt0"/>
          <w:lang w:val="en-US" w:eastAsia="en-US" w:bidi="en-US"/>
        </w:rPr>
        <w:t>Times</w:t>
      </w:r>
      <w:r w:rsidRPr="00640841">
        <w:rPr>
          <w:rStyle w:val="210pt0"/>
          <w:lang w:val="ru-RU" w:eastAsia="en-US" w:bidi="en-US"/>
        </w:rPr>
        <w:t xml:space="preserve"> </w:t>
      </w:r>
      <w:r>
        <w:rPr>
          <w:rStyle w:val="210pt0"/>
          <w:lang w:val="en-US" w:eastAsia="en-US" w:bidi="en-US"/>
        </w:rPr>
        <w:t>New</w:t>
      </w:r>
      <w:r w:rsidRPr="00640841">
        <w:rPr>
          <w:rStyle w:val="210pt0"/>
          <w:lang w:val="ru-RU" w:eastAsia="en-US" w:bidi="en-US"/>
        </w:rPr>
        <w:t xml:space="preserve"> </w:t>
      </w:r>
      <w:r>
        <w:rPr>
          <w:rStyle w:val="210pt0"/>
          <w:lang w:val="en-US" w:eastAsia="en-US" w:bidi="en-US"/>
        </w:rPr>
        <w:t>Roman</w:t>
      </w:r>
      <w:r w:rsidRPr="00640841">
        <w:rPr>
          <w:rStyle w:val="210pt0"/>
          <w:lang w:val="ru-RU" w:eastAsia="en-US" w:bidi="en-US"/>
        </w:rPr>
        <w:t>,</w:t>
      </w:r>
      <w:r w:rsidRPr="00640841">
        <w:rPr>
          <w:lang w:val="ru-RU" w:eastAsia="en-US" w:bidi="en-US"/>
        </w:rPr>
        <w:t xml:space="preserve"> </w:t>
      </w:r>
      <w:r>
        <w:rPr>
          <w:lang w:val="ru-RU" w:eastAsia="ru-RU" w:bidi="ru-RU"/>
        </w:rPr>
        <w:t xml:space="preserve">размер </w:t>
      </w:r>
      <w:r w:rsidRPr="00640841">
        <w:rPr>
          <w:lang w:val="ru-RU" w:eastAsia="en-US" w:bidi="en-US"/>
        </w:rPr>
        <w:t xml:space="preserve">1 </w:t>
      </w:r>
      <w:r>
        <w:rPr>
          <w:rStyle w:val="210pt0"/>
          <w:lang w:val="ru-RU" w:eastAsia="ru-RU" w:bidi="ru-RU"/>
        </w:rPr>
        <w:t>А,</w:t>
      </w:r>
      <w:r>
        <w:rPr>
          <w:lang w:val="ru-RU" w:eastAsia="ru-RU" w:bidi="ru-RU"/>
        </w:rPr>
        <w:t xml:space="preserve"> с интервалом </w:t>
      </w:r>
      <w:r w:rsidRPr="00640841">
        <w:rPr>
          <w:lang w:val="ru-RU" w:eastAsia="en-US" w:bidi="en-US"/>
        </w:rPr>
        <w:t xml:space="preserve">1,5, </w:t>
      </w:r>
      <w:r>
        <w:rPr>
          <w:lang w:val="ru-RU" w:eastAsia="ru-RU" w:bidi="ru-RU"/>
        </w:rPr>
        <w:t xml:space="preserve">с полем </w:t>
      </w:r>
      <w:r w:rsidRPr="00640841">
        <w:rPr>
          <w:lang w:val="ru-RU" w:eastAsia="en-US" w:bidi="en-US"/>
        </w:rPr>
        <w:t xml:space="preserve">2,5 </w:t>
      </w:r>
      <w:r>
        <w:rPr>
          <w:lang w:val="ru-RU" w:eastAsia="ru-RU" w:bidi="ru-RU"/>
        </w:rPr>
        <w:t>см со всех сторон.</w:t>
      </w:r>
    </w:p>
    <w:p w:rsidR="00852A70" w:rsidRDefault="00872143">
      <w:pPr>
        <w:pStyle w:val="22"/>
        <w:shd w:val="clear" w:color="auto" w:fill="auto"/>
        <w:spacing w:line="252" w:lineRule="exact"/>
        <w:ind w:firstLine="500"/>
      </w:pPr>
      <w:r>
        <w:rPr>
          <w:lang w:val="ru-RU" w:eastAsia="ru-RU" w:bidi="ru-RU"/>
        </w:rPr>
        <w:t>Медико-социальные публикации, литератур</w:t>
      </w:r>
      <w:r>
        <w:rPr>
          <w:lang w:val="ru-RU" w:eastAsia="ru-RU" w:bidi="ru-RU"/>
        </w:rPr>
        <w:softHyphen/>
        <w:t>ные обзоры, обзорные статьи и фармацевтиче</w:t>
      </w:r>
      <w:r>
        <w:rPr>
          <w:lang w:val="ru-RU" w:eastAsia="ru-RU" w:bidi="ru-RU"/>
        </w:rPr>
        <w:softHyphen/>
        <w:t>ские тематические материалы не превышают 18 страниц и содержат до 50 наименований библио</w:t>
      </w:r>
      <w:r>
        <w:rPr>
          <w:lang w:val="ru-RU" w:eastAsia="ru-RU" w:bidi="ru-RU"/>
        </w:rPr>
        <w:softHyphen/>
        <w:t>графических ссылок. Текст экспериментальных или клинических статей объемом до 13 страниц и коротких публикаций будет включать: введение, материалы и методы, полученные результаты, об</w:t>
      </w:r>
      <w:r>
        <w:rPr>
          <w:lang w:val="ru-RU" w:eastAsia="ru-RU" w:bidi="ru-RU"/>
        </w:rPr>
        <w:softHyphen/>
        <w:t>суждения, выводы и библиографические ссылки. Информативные материалы - указы, положения, национальные программы, решения правитель</w:t>
      </w:r>
      <w:r>
        <w:rPr>
          <w:lang w:val="ru-RU" w:eastAsia="ru-RU" w:bidi="ru-RU"/>
        </w:rPr>
        <w:softHyphen/>
        <w:t>ства и законы о здравоохранении - будут опубли</w:t>
      </w:r>
      <w:r>
        <w:rPr>
          <w:lang w:val="ru-RU" w:eastAsia="ru-RU" w:bidi="ru-RU"/>
        </w:rPr>
        <w:softHyphen/>
        <w:t>кованы в полном объеме.</w:t>
      </w:r>
    </w:p>
    <w:p w:rsidR="00852A70" w:rsidRDefault="00872143">
      <w:pPr>
        <w:pStyle w:val="22"/>
        <w:shd w:val="clear" w:color="auto" w:fill="auto"/>
        <w:spacing w:line="252" w:lineRule="exact"/>
        <w:ind w:firstLine="500"/>
      </w:pPr>
      <w:r>
        <w:rPr>
          <w:rStyle w:val="210pt"/>
          <w:lang w:val="ru-RU" w:eastAsia="ru-RU" w:bidi="ru-RU"/>
        </w:rPr>
        <w:t xml:space="preserve">Иллюстративные материалы </w:t>
      </w:r>
      <w:r>
        <w:rPr>
          <w:lang w:val="ru-RU" w:eastAsia="ru-RU" w:bidi="ru-RU"/>
        </w:rPr>
        <w:t>(фотографии, рисунки, фигуры, схемы, диаграммы) в мини</w:t>
      </w:r>
      <w:r>
        <w:rPr>
          <w:lang w:val="ru-RU" w:eastAsia="ru-RU" w:bidi="ru-RU"/>
        </w:rPr>
        <w:softHyphen/>
        <w:t>мальном количестве будут содержать номер в том порядке, в котором они указаны, и не будут представлены в тексте. Принимаются только рисунки, сделанные черными чернилами, или черно-белый электронный формат, фотографии, сделанные на матовой фотобумаге.</w:t>
      </w:r>
    </w:p>
    <w:p w:rsidR="00852A70" w:rsidRDefault="00872143">
      <w:pPr>
        <w:pStyle w:val="22"/>
        <w:shd w:val="clear" w:color="auto" w:fill="auto"/>
        <w:spacing w:line="252" w:lineRule="exact"/>
        <w:ind w:firstLine="500"/>
      </w:pPr>
      <w:r>
        <w:rPr>
          <w:rStyle w:val="210pt"/>
          <w:lang w:val="ru-RU" w:eastAsia="ru-RU" w:bidi="ru-RU"/>
        </w:rPr>
        <w:t xml:space="preserve">Легенда </w:t>
      </w:r>
      <w:r>
        <w:rPr>
          <w:lang w:val="ru-RU" w:eastAsia="ru-RU" w:bidi="ru-RU"/>
        </w:rPr>
        <w:t>фигур и таблиц будет представлена у их основания.</w:t>
      </w:r>
    </w:p>
    <w:p w:rsidR="00852A70" w:rsidRDefault="00872143">
      <w:pPr>
        <w:pStyle w:val="22"/>
        <w:shd w:val="clear" w:color="auto" w:fill="auto"/>
        <w:spacing w:line="252" w:lineRule="exact"/>
        <w:ind w:firstLine="500"/>
      </w:pPr>
      <w:r>
        <w:rPr>
          <w:rStyle w:val="210pt"/>
          <w:lang w:val="ru-RU" w:eastAsia="ru-RU" w:bidi="ru-RU"/>
        </w:rPr>
        <w:t xml:space="preserve">Таблицы. </w:t>
      </w:r>
      <w:r>
        <w:rPr>
          <w:lang w:val="ru-RU" w:eastAsia="ru-RU" w:bidi="ru-RU"/>
        </w:rPr>
        <w:t>Каждая таблица будет создана с двойным интервалом и размещена на отдельной странице после текста рукописи. Перечисление таблиц будет последовательным, используя араб</w:t>
      </w:r>
      <w:r>
        <w:rPr>
          <w:lang w:val="ru-RU" w:eastAsia="ru-RU" w:bidi="ru-RU"/>
        </w:rPr>
        <w:softHyphen/>
        <w:t>ские цифры, в порядке их цитирования в тексте, выделено жирным шрифтом, выравнивание - по левому краю, над таблицей. Каждая таблица бу</w:t>
      </w:r>
      <w:r>
        <w:rPr>
          <w:lang w:val="ru-RU" w:eastAsia="ru-RU" w:bidi="ru-RU"/>
        </w:rPr>
        <w:softHyphen/>
        <w:t xml:space="preserve">дет иметь лаконичный заголовок, который будет записан обычными (регулярными) символами под номером таблицы, в центре. Внутри таблицы жирные символы </w:t>
      </w:r>
      <w:r>
        <w:rPr>
          <w:lang w:val="ru-RU" w:eastAsia="ru-RU" w:bidi="ru-RU"/>
        </w:rPr>
        <w:lastRenderedPageBreak/>
        <w:t>не будут использоваться.</w:t>
      </w:r>
    </w:p>
    <w:p w:rsidR="00852A70" w:rsidRDefault="00872143">
      <w:pPr>
        <w:pStyle w:val="22"/>
        <w:shd w:val="clear" w:color="auto" w:fill="auto"/>
        <w:spacing w:line="252" w:lineRule="exact"/>
        <w:ind w:firstLine="500"/>
      </w:pPr>
      <w:r>
        <w:rPr>
          <w:lang w:val="ru-RU" w:eastAsia="ru-RU" w:bidi="ru-RU"/>
        </w:rPr>
        <w:t xml:space="preserve">Математические или химические </w:t>
      </w:r>
      <w:r>
        <w:rPr>
          <w:rStyle w:val="210pt"/>
          <w:lang w:val="ru-RU" w:eastAsia="ru-RU" w:bidi="ru-RU"/>
        </w:rPr>
        <w:t xml:space="preserve">формулы </w:t>
      </w:r>
      <w:r>
        <w:rPr>
          <w:lang w:val="ru-RU" w:eastAsia="ru-RU" w:bidi="ru-RU"/>
        </w:rPr>
        <w:t>будут написаны и напечатаны правильно (будут четко различимы индексы, показатели, пропис</w:t>
      </w:r>
      <w:r>
        <w:rPr>
          <w:lang w:val="ru-RU" w:eastAsia="ru-RU" w:bidi="ru-RU"/>
        </w:rPr>
        <w:softHyphen/>
        <w:t>ные или строчные буквы и греческие символы).</w:t>
      </w:r>
    </w:p>
    <w:p w:rsidR="00852A70" w:rsidRDefault="00872143">
      <w:pPr>
        <w:pStyle w:val="22"/>
        <w:shd w:val="clear" w:color="auto" w:fill="auto"/>
        <w:spacing w:line="252" w:lineRule="exact"/>
        <w:ind w:firstLine="500"/>
      </w:pPr>
      <w:r>
        <w:rPr>
          <w:rStyle w:val="210pt"/>
          <w:lang w:val="ru-RU" w:eastAsia="ru-RU" w:bidi="ru-RU"/>
        </w:rPr>
        <w:t xml:space="preserve">Библиографические ссылки </w:t>
      </w:r>
      <w:r>
        <w:rPr>
          <w:lang w:val="ru-RU" w:eastAsia="ru-RU" w:bidi="ru-RU"/>
        </w:rPr>
        <w:t>будут пред</w:t>
      </w:r>
      <w:r>
        <w:rPr>
          <w:lang w:val="ru-RU" w:eastAsia="ru-RU" w:bidi="ru-RU"/>
        </w:rPr>
        <w:softHyphen/>
        <w:t>ставлены в конце статьи в алфавитном порядке имени автора и пронумерованы, или в порядке цитирования в тексте. Незарегистрированные названия будут перечислены в порядке года издания. Библиография будет соответствовать требованиям Международного комитета ре</w:t>
      </w:r>
      <w:r>
        <w:rPr>
          <w:lang w:val="ru-RU" w:eastAsia="ru-RU" w:bidi="ru-RU"/>
        </w:rPr>
        <w:softHyphen/>
        <w:t xml:space="preserve">дакторов медицинских журналов для </w:t>
      </w:r>
      <w:proofErr w:type="spellStart"/>
      <w:r>
        <w:rPr>
          <w:lang w:val="ru-RU" w:eastAsia="ru-RU" w:bidi="ru-RU"/>
        </w:rPr>
        <w:t>медико</w:t>
      </w:r>
      <w:r>
        <w:rPr>
          <w:lang w:val="ru-RU" w:eastAsia="ru-RU" w:bidi="ru-RU"/>
        </w:rPr>
        <w:softHyphen/>
        <w:t>биологических</w:t>
      </w:r>
      <w:proofErr w:type="spellEnd"/>
      <w:r>
        <w:rPr>
          <w:lang w:val="ru-RU" w:eastAsia="ru-RU" w:bidi="ru-RU"/>
        </w:rPr>
        <w:t xml:space="preserve"> публикаций. В тексте цитаты будут даны, указывая позицию в библиографическом списке между квадратными скобками [ ]. Ответственный автор:</w:t>
      </w:r>
    </w:p>
    <w:p w:rsidR="00852A70" w:rsidRDefault="00872143">
      <w:pPr>
        <w:pStyle w:val="22"/>
        <w:shd w:val="clear" w:color="auto" w:fill="auto"/>
        <w:spacing w:line="252" w:lineRule="exact"/>
        <w:ind w:left="500" w:right="1900"/>
        <w:jc w:val="left"/>
      </w:pPr>
      <w:r>
        <w:rPr>
          <w:lang w:val="ru-RU" w:eastAsia="ru-RU" w:bidi="ru-RU"/>
        </w:rPr>
        <w:t>Имя, фамилия Должность, учреждение</w:t>
      </w:r>
    </w:p>
    <w:p w:rsidR="00852A70" w:rsidRDefault="00872143">
      <w:pPr>
        <w:pStyle w:val="22"/>
        <w:shd w:val="clear" w:color="auto" w:fill="auto"/>
        <w:tabs>
          <w:tab w:val="left" w:leader="underscore" w:pos="2584"/>
        </w:tabs>
        <w:spacing w:line="252" w:lineRule="exact"/>
        <w:ind w:firstLine="500"/>
      </w:pPr>
      <w:r>
        <w:rPr>
          <w:lang w:val="ru-RU" w:eastAsia="ru-RU" w:bidi="ru-RU"/>
        </w:rPr>
        <w:t>тел.:</w:t>
      </w:r>
      <w:r>
        <w:rPr>
          <w:lang w:val="ru-RU" w:eastAsia="ru-RU" w:bidi="ru-RU"/>
        </w:rPr>
        <w:tab/>
      </w:r>
    </w:p>
    <w:p w:rsidR="00852A70" w:rsidRDefault="00872143">
      <w:pPr>
        <w:pStyle w:val="22"/>
        <w:shd w:val="clear" w:color="auto" w:fill="auto"/>
        <w:tabs>
          <w:tab w:val="left" w:leader="underscore" w:pos="3585"/>
        </w:tabs>
        <w:spacing w:line="252" w:lineRule="exact"/>
        <w:ind w:firstLine="500"/>
      </w:pPr>
      <w:r>
        <w:rPr>
          <w:lang w:val="en-US" w:eastAsia="en-US" w:bidi="en-US"/>
        </w:rPr>
        <w:t>e</w:t>
      </w:r>
      <w:r w:rsidRPr="00640841">
        <w:rPr>
          <w:lang w:val="ru-RU" w:eastAsia="en-US" w:bidi="en-US"/>
        </w:rPr>
        <w:t>-</w:t>
      </w:r>
      <w:r>
        <w:rPr>
          <w:lang w:val="en-US" w:eastAsia="en-US" w:bidi="en-US"/>
        </w:rPr>
        <w:t>mail</w:t>
      </w:r>
      <w:r w:rsidRPr="00640841">
        <w:rPr>
          <w:lang w:val="ru-RU" w:eastAsia="en-US" w:bidi="en-US"/>
        </w:rPr>
        <w:t>:</w:t>
      </w:r>
      <w:r>
        <w:rPr>
          <w:lang w:val="ru-RU" w:eastAsia="ru-RU" w:bidi="ru-RU"/>
        </w:rPr>
        <w:tab/>
      </w:r>
    </w:p>
    <w:p w:rsidR="00852A70" w:rsidRDefault="00872143">
      <w:pPr>
        <w:pStyle w:val="20"/>
        <w:keepNext/>
        <w:keepLines/>
        <w:shd w:val="clear" w:color="auto" w:fill="auto"/>
        <w:spacing w:line="259" w:lineRule="exact"/>
        <w:ind w:firstLine="500"/>
        <w:jc w:val="both"/>
      </w:pPr>
      <w:bookmarkStart w:id="6" w:name="bookmark5"/>
      <w:r>
        <w:t>Презентация рукописи</w:t>
      </w:r>
      <w:bookmarkEnd w:id="6"/>
    </w:p>
    <w:p w:rsidR="00852A70" w:rsidRDefault="00872143">
      <w:pPr>
        <w:pStyle w:val="22"/>
        <w:shd w:val="clear" w:color="auto" w:fill="auto"/>
        <w:spacing w:line="259" w:lineRule="exact"/>
        <w:ind w:firstLine="500"/>
      </w:pPr>
      <w:r>
        <w:rPr>
          <w:lang w:val="ru-RU" w:eastAsia="ru-RU" w:bidi="ru-RU"/>
        </w:rPr>
        <w:t>Рукопись должна быть представлена в элек</w:t>
      </w:r>
      <w:r>
        <w:rPr>
          <w:lang w:val="ru-RU" w:eastAsia="ru-RU" w:bidi="ru-RU"/>
        </w:rPr>
        <w:softHyphen/>
        <w:t>тронном виде и на бумаге, на румынском, русском или английском языке. Только ответственный автор сможет подать рукопись в редакцию; он также будет нести полную ответственность за процесс подачи заявки, переписку с редакцией во время процесса публикации. Процесс публи</w:t>
      </w:r>
      <w:r>
        <w:rPr>
          <w:lang w:val="ru-RU" w:eastAsia="ru-RU" w:bidi="ru-RU"/>
        </w:rPr>
        <w:softHyphen/>
        <w:t>кации может быть отложен, прерван или отменен по усмотрению ответственного автора. После подачи рукописи ответственный автор получит электронный код для идентификации рукописи, который он будет использовать в последующей переписке с редакцией.</w:t>
      </w:r>
    </w:p>
    <w:p w:rsidR="00852A70" w:rsidRDefault="00872143">
      <w:pPr>
        <w:pStyle w:val="22"/>
        <w:shd w:val="clear" w:color="auto" w:fill="auto"/>
        <w:spacing w:line="259" w:lineRule="exact"/>
        <w:ind w:firstLine="500"/>
      </w:pPr>
      <w:r>
        <w:rPr>
          <w:rStyle w:val="210pt"/>
          <w:lang w:val="ru-RU" w:eastAsia="ru-RU" w:bidi="ru-RU"/>
        </w:rPr>
        <w:t xml:space="preserve">Сопровождающее письмо. </w:t>
      </w:r>
      <w:r>
        <w:rPr>
          <w:lang w:val="ru-RU" w:eastAsia="ru-RU" w:bidi="ru-RU"/>
        </w:rPr>
        <w:t>Рукопись бу</w:t>
      </w:r>
      <w:r>
        <w:rPr>
          <w:lang w:val="ru-RU" w:eastAsia="ru-RU" w:bidi="ru-RU"/>
        </w:rPr>
        <w:softHyphen/>
        <w:t xml:space="preserve">дет сопровождаться письмом от имени автора, ответственного за переписку: </w:t>
      </w:r>
      <w:r>
        <w:rPr>
          <w:rStyle w:val="210pt"/>
          <w:lang w:val="ru-RU" w:eastAsia="ru-RU" w:bidi="ru-RU"/>
        </w:rPr>
        <w:t xml:space="preserve">Декларацией об отсутствии конфликта интересов и вкладе авторов </w:t>
      </w:r>
      <w:r>
        <w:rPr>
          <w:lang w:val="ru-RU" w:eastAsia="ru-RU" w:bidi="ru-RU"/>
        </w:rPr>
        <w:t xml:space="preserve">(см. </w:t>
      </w:r>
      <w:r>
        <w:rPr>
          <w:rStyle w:val="210pt0"/>
          <w:lang w:val="ru-RU" w:eastAsia="ru-RU" w:bidi="ru-RU"/>
        </w:rPr>
        <w:t>приложение 1).</w:t>
      </w:r>
    </w:p>
    <w:p w:rsidR="00852A70" w:rsidRDefault="00872143">
      <w:pPr>
        <w:pStyle w:val="30"/>
        <w:shd w:val="clear" w:color="auto" w:fill="auto"/>
        <w:ind w:firstLine="500"/>
      </w:pPr>
      <w:r>
        <w:rPr>
          <w:lang w:val="ru-RU" w:eastAsia="ru-RU" w:bidi="ru-RU"/>
        </w:rPr>
        <w:t>Вниманию авторов:</w:t>
      </w:r>
    </w:p>
    <w:p w:rsidR="00852A70" w:rsidRDefault="00872143">
      <w:pPr>
        <w:pStyle w:val="22"/>
        <w:numPr>
          <w:ilvl w:val="0"/>
          <w:numId w:val="1"/>
        </w:numPr>
        <w:shd w:val="clear" w:color="auto" w:fill="auto"/>
        <w:tabs>
          <w:tab w:val="left" w:pos="640"/>
        </w:tabs>
        <w:spacing w:line="259" w:lineRule="exact"/>
        <w:ind w:firstLine="500"/>
      </w:pPr>
      <w:r>
        <w:rPr>
          <w:lang w:val="ru-RU" w:eastAsia="ru-RU" w:bidi="ru-RU"/>
        </w:rPr>
        <w:t>статьи рецензируются специалистами в со</w:t>
      </w:r>
      <w:r>
        <w:rPr>
          <w:lang w:val="ru-RU" w:eastAsia="ru-RU" w:bidi="ru-RU"/>
        </w:rPr>
        <w:softHyphen/>
        <w:t>ответствующей области;</w:t>
      </w:r>
    </w:p>
    <w:p w:rsidR="00852A70" w:rsidRDefault="00872143">
      <w:pPr>
        <w:pStyle w:val="22"/>
        <w:numPr>
          <w:ilvl w:val="0"/>
          <w:numId w:val="1"/>
        </w:numPr>
        <w:shd w:val="clear" w:color="auto" w:fill="auto"/>
        <w:tabs>
          <w:tab w:val="left" w:pos="644"/>
        </w:tabs>
        <w:spacing w:line="259" w:lineRule="exact"/>
        <w:ind w:firstLine="500"/>
      </w:pPr>
      <w:r>
        <w:rPr>
          <w:lang w:val="ru-RU" w:eastAsia="ru-RU" w:bidi="ru-RU"/>
        </w:rPr>
        <w:t>если рукопись возвращается автору для пересмотра, модификации или сокращения, в редакцию будет представлена новая версия и оригинальная версия рукописи;</w:t>
      </w:r>
    </w:p>
    <w:p w:rsidR="00852A70" w:rsidRDefault="00872143">
      <w:pPr>
        <w:pStyle w:val="22"/>
        <w:numPr>
          <w:ilvl w:val="0"/>
          <w:numId w:val="1"/>
        </w:numPr>
        <w:shd w:val="clear" w:color="auto" w:fill="auto"/>
        <w:tabs>
          <w:tab w:val="left" w:pos="687"/>
        </w:tabs>
        <w:spacing w:line="259" w:lineRule="exact"/>
        <w:ind w:firstLine="500"/>
      </w:pPr>
      <w:r>
        <w:rPr>
          <w:lang w:val="ru-RU" w:eastAsia="ru-RU" w:bidi="ru-RU"/>
        </w:rPr>
        <w:t>корректировки не направляются автору;</w:t>
      </w:r>
    </w:p>
    <w:p w:rsidR="00852A70" w:rsidRDefault="00872143">
      <w:pPr>
        <w:pStyle w:val="22"/>
        <w:numPr>
          <w:ilvl w:val="0"/>
          <w:numId w:val="1"/>
        </w:numPr>
        <w:shd w:val="clear" w:color="auto" w:fill="auto"/>
        <w:tabs>
          <w:tab w:val="left" w:pos="644"/>
        </w:tabs>
        <w:spacing w:line="259" w:lineRule="exact"/>
        <w:ind w:firstLine="500"/>
      </w:pPr>
      <w:r>
        <w:rPr>
          <w:lang w:val="ru-RU" w:eastAsia="ru-RU" w:bidi="ru-RU"/>
        </w:rPr>
        <w:t>редакция не несет ответственность за до</w:t>
      </w:r>
      <w:r>
        <w:rPr>
          <w:lang w:val="ru-RU" w:eastAsia="ru-RU" w:bidi="ru-RU"/>
        </w:rPr>
        <w:softHyphen/>
        <w:t>стоверность опубликованных материалов;</w:t>
      </w:r>
    </w:p>
    <w:p w:rsidR="00852A70" w:rsidRDefault="00872143">
      <w:pPr>
        <w:pStyle w:val="22"/>
        <w:numPr>
          <w:ilvl w:val="0"/>
          <w:numId w:val="1"/>
        </w:numPr>
        <w:shd w:val="clear" w:color="auto" w:fill="auto"/>
        <w:tabs>
          <w:tab w:val="left" w:pos="644"/>
        </w:tabs>
        <w:spacing w:line="259" w:lineRule="exact"/>
        <w:ind w:firstLine="500"/>
      </w:pPr>
      <w:r>
        <w:rPr>
          <w:lang w:val="ru-RU" w:eastAsia="ru-RU" w:bidi="ru-RU"/>
        </w:rPr>
        <w:t>статьи, которые не соответствуют описан</w:t>
      </w:r>
      <w:r>
        <w:rPr>
          <w:lang w:val="ru-RU" w:eastAsia="ru-RU" w:bidi="ru-RU"/>
        </w:rPr>
        <w:softHyphen/>
        <w:t>ным правилам, не будут зарегистрированы и рассмотрены.</w:t>
      </w:r>
    </w:p>
    <w:p w:rsidR="00852A70" w:rsidRDefault="00872143">
      <w:pPr>
        <w:pStyle w:val="22"/>
        <w:shd w:val="clear" w:color="auto" w:fill="auto"/>
        <w:spacing w:line="259" w:lineRule="exact"/>
        <w:ind w:firstLine="500"/>
      </w:pPr>
      <w:r>
        <w:rPr>
          <w:lang w:val="ru-RU" w:eastAsia="ru-RU" w:bidi="ru-RU"/>
        </w:rPr>
        <w:t xml:space="preserve">Рукопись будет представлена главному редактору журнала </w:t>
      </w:r>
      <w:r>
        <w:rPr>
          <w:rStyle w:val="210pt"/>
          <w:lang w:val="ru-RU" w:eastAsia="ru-RU" w:bidi="ru-RU"/>
        </w:rPr>
        <w:t xml:space="preserve">Наталье </w:t>
      </w:r>
      <w:proofErr w:type="spellStart"/>
      <w:r>
        <w:rPr>
          <w:rStyle w:val="210pt"/>
          <w:lang w:val="ru-RU" w:eastAsia="ru-RU" w:bidi="ru-RU"/>
        </w:rPr>
        <w:t>Зарбайловой</w:t>
      </w:r>
      <w:proofErr w:type="spellEnd"/>
      <w:r>
        <w:rPr>
          <w:rStyle w:val="210pt"/>
          <w:lang w:val="ru-RU" w:eastAsia="ru-RU" w:bidi="ru-RU"/>
        </w:rPr>
        <w:t xml:space="preserve">, </w:t>
      </w:r>
      <w:r>
        <w:rPr>
          <w:lang w:val="ru-RU" w:eastAsia="ru-RU" w:bidi="ru-RU"/>
        </w:rPr>
        <w:t>кан</w:t>
      </w:r>
      <w:r>
        <w:rPr>
          <w:lang w:val="ru-RU" w:eastAsia="ru-RU" w:bidi="ru-RU"/>
        </w:rPr>
        <w:softHyphen/>
        <w:t>дидату медицинских наук, доценту Государствен</w:t>
      </w:r>
      <w:r>
        <w:rPr>
          <w:lang w:val="ru-RU" w:eastAsia="ru-RU" w:bidi="ru-RU"/>
        </w:rPr>
        <w:softHyphen/>
        <w:t xml:space="preserve">ного университета медицины и фармации им. Николая </w:t>
      </w:r>
      <w:proofErr w:type="spellStart"/>
      <w:r>
        <w:rPr>
          <w:lang w:val="ru-RU" w:eastAsia="ru-RU" w:bidi="ru-RU"/>
        </w:rPr>
        <w:lastRenderedPageBreak/>
        <w:t>Тестемицану</w:t>
      </w:r>
      <w:proofErr w:type="spellEnd"/>
      <w:r>
        <w:rPr>
          <w:lang w:val="ru-RU" w:eastAsia="ru-RU" w:bidi="ru-RU"/>
        </w:rPr>
        <w:t xml:space="preserve">, или секретарю </w:t>
      </w:r>
      <w:r>
        <w:rPr>
          <w:rStyle w:val="210pt"/>
          <w:lang w:val="ru-RU" w:eastAsia="ru-RU" w:bidi="ru-RU"/>
        </w:rPr>
        <w:t xml:space="preserve">Валерию </w:t>
      </w:r>
      <w:proofErr w:type="spellStart"/>
      <w:r>
        <w:rPr>
          <w:rStyle w:val="210pt"/>
          <w:lang w:val="ru-RU" w:eastAsia="ru-RU" w:bidi="ru-RU"/>
        </w:rPr>
        <w:t>Пантя</w:t>
      </w:r>
      <w:proofErr w:type="spellEnd"/>
      <w:r>
        <w:rPr>
          <w:rStyle w:val="210pt"/>
          <w:lang w:val="ru-RU" w:eastAsia="ru-RU" w:bidi="ru-RU"/>
        </w:rPr>
        <w:t xml:space="preserve">, </w:t>
      </w:r>
      <w:r>
        <w:rPr>
          <w:lang w:val="ru-RU" w:eastAsia="ru-RU" w:bidi="ru-RU"/>
        </w:rPr>
        <w:t>кандидату медицинских наук, доценту, сотруднику Национального агентства обществен</w:t>
      </w:r>
      <w:r>
        <w:rPr>
          <w:lang w:val="ru-RU" w:eastAsia="ru-RU" w:bidi="ru-RU"/>
        </w:rPr>
        <w:softHyphen/>
        <w:t xml:space="preserve">ного здравоохранения. Представление рукописи будет координироваться по телефону: (+373) 69481481; (+373) 79575247 или по электронной почте: </w:t>
      </w:r>
      <w:hyperlink r:id="rId9" w:history="1">
        <w:r>
          <w:rPr>
            <w:lang w:val="en-US" w:eastAsia="en-US" w:bidi="en-US"/>
          </w:rPr>
          <w:t>redactor</w:t>
        </w:r>
        <w:r w:rsidRPr="00640841">
          <w:rPr>
            <w:lang w:val="ru-RU" w:eastAsia="en-US" w:bidi="en-US"/>
          </w:rPr>
          <w:t>.</w:t>
        </w:r>
        <w:r>
          <w:rPr>
            <w:lang w:val="en-US" w:eastAsia="en-US" w:bidi="en-US"/>
          </w:rPr>
          <w:t>spemm</w:t>
        </w:r>
        <w:r w:rsidRPr="00640841">
          <w:rPr>
            <w:lang w:val="ru-RU" w:eastAsia="en-US" w:bidi="en-US"/>
          </w:rPr>
          <w:t>@</w:t>
        </w:r>
        <w:r>
          <w:rPr>
            <w:lang w:val="en-US" w:eastAsia="en-US" w:bidi="en-US"/>
          </w:rPr>
          <w:t>gmail</w:t>
        </w:r>
        <w:r w:rsidRPr="00640841">
          <w:rPr>
            <w:lang w:val="ru-RU" w:eastAsia="en-US" w:bidi="en-US"/>
          </w:rPr>
          <w:t>.</w:t>
        </w:r>
        <w:r>
          <w:rPr>
            <w:lang w:val="en-US" w:eastAsia="en-US" w:bidi="en-US"/>
          </w:rPr>
          <w:t>com</w:t>
        </w:r>
      </w:hyperlink>
      <w:r w:rsidRPr="00640841">
        <w:rPr>
          <w:lang w:val="ru-RU" w:eastAsia="en-US" w:bidi="en-US"/>
        </w:rPr>
        <w:t>.</w:t>
      </w:r>
    </w:p>
    <w:p w:rsidR="00852A70" w:rsidRDefault="00872143">
      <w:pPr>
        <w:pStyle w:val="22"/>
        <w:shd w:val="clear" w:color="auto" w:fill="auto"/>
        <w:spacing w:line="259" w:lineRule="exact"/>
        <w:ind w:firstLine="500"/>
      </w:pPr>
      <w:r>
        <w:rPr>
          <w:lang w:val="ru-RU" w:eastAsia="ru-RU" w:bidi="ru-RU"/>
        </w:rPr>
        <w:t>Авторы, желающие поддержать издание журнала, могут содействовать, сделав перевод на счет в МДЛ для:</w:t>
      </w:r>
    </w:p>
    <w:p w:rsidR="00852A70" w:rsidRDefault="00872143">
      <w:pPr>
        <w:pStyle w:val="40"/>
        <w:shd w:val="clear" w:color="auto" w:fill="auto"/>
        <w:ind w:firstLine="500"/>
      </w:pPr>
      <w:r>
        <w:rPr>
          <w:rStyle w:val="495pt"/>
        </w:rPr>
        <w:t xml:space="preserve">Общественной Ассоциации </w:t>
      </w:r>
      <w:r>
        <w:rPr>
          <w:lang w:val="ru-RU" w:eastAsia="ru-RU" w:bidi="ru-RU"/>
        </w:rPr>
        <w:t>Экономика, Ме</w:t>
      </w:r>
      <w:r>
        <w:rPr>
          <w:lang w:val="ru-RU" w:eastAsia="ru-RU" w:bidi="ru-RU"/>
        </w:rPr>
        <w:softHyphen/>
        <w:t>неджмент и Психология в Медицине</w:t>
      </w:r>
    </w:p>
    <w:p w:rsidR="00852A70" w:rsidRDefault="00872143">
      <w:pPr>
        <w:pStyle w:val="22"/>
        <w:shd w:val="clear" w:color="auto" w:fill="auto"/>
        <w:spacing w:line="259" w:lineRule="exact"/>
        <w:ind w:firstLine="500"/>
      </w:pPr>
      <w:r w:rsidRPr="006E7671">
        <w:rPr>
          <w:lang w:eastAsia="ru-RU" w:bidi="ru-RU"/>
        </w:rPr>
        <w:t>1ВА1Ч: МР49М225100000104725М01_</w:t>
      </w:r>
    </w:p>
    <w:p w:rsidR="00852A70" w:rsidRDefault="00872143">
      <w:pPr>
        <w:pStyle w:val="22"/>
        <w:shd w:val="clear" w:color="auto" w:fill="auto"/>
        <w:spacing w:line="259" w:lineRule="exact"/>
        <w:ind w:firstLine="500"/>
      </w:pPr>
      <w:proofErr w:type="spellStart"/>
      <w:r w:rsidRPr="006E7671">
        <w:rPr>
          <w:lang w:eastAsia="ru-RU" w:bidi="ru-RU"/>
        </w:rPr>
        <w:t>Фискальный</w:t>
      </w:r>
      <w:proofErr w:type="spellEnd"/>
      <w:r w:rsidRPr="006E7671">
        <w:rPr>
          <w:lang w:eastAsia="ru-RU" w:bidi="ru-RU"/>
        </w:rPr>
        <w:t xml:space="preserve"> </w:t>
      </w:r>
      <w:proofErr w:type="spellStart"/>
      <w:r w:rsidRPr="006E7671">
        <w:rPr>
          <w:lang w:eastAsia="ru-RU" w:bidi="ru-RU"/>
        </w:rPr>
        <w:t>код</w:t>
      </w:r>
      <w:proofErr w:type="spellEnd"/>
      <w:r w:rsidRPr="006E7671">
        <w:rPr>
          <w:lang w:eastAsia="ru-RU" w:bidi="ru-RU"/>
        </w:rPr>
        <w:t>: 1017620001093</w:t>
      </w:r>
    </w:p>
    <w:p w:rsidR="00852A70" w:rsidRDefault="00640841">
      <w:pPr>
        <w:pStyle w:val="22"/>
        <w:shd w:val="clear" w:color="auto" w:fill="auto"/>
        <w:spacing w:line="259" w:lineRule="exact"/>
        <w:ind w:firstLine="500"/>
        <w:sectPr w:rsidR="00852A70">
          <w:footerReference w:type="default" r:id="rId10"/>
          <w:pgSz w:w="11900" w:h="16840"/>
          <w:pgMar w:top="1248" w:right="1549" w:bottom="1327" w:left="599" w:header="0" w:footer="3" w:gutter="0"/>
          <w:pgNumType w:start="72"/>
          <w:cols w:num="2" w:space="215"/>
          <w:noEndnote/>
          <w:docGrid w:linePitch="360"/>
        </w:sectPr>
      </w:pPr>
      <w:r w:rsidRPr="006E7671">
        <w:rPr>
          <w:lang w:eastAsia="ru-RU" w:bidi="ru-RU"/>
        </w:rPr>
        <w:t>ВС "</w:t>
      </w:r>
      <w:proofErr w:type="spellStart"/>
      <w:r w:rsidRPr="006E7671">
        <w:rPr>
          <w:lang w:eastAsia="ru-RU" w:bidi="ru-RU"/>
        </w:rPr>
        <w:t>Victoriabanc</w:t>
      </w:r>
      <w:proofErr w:type="spellEnd"/>
      <w:r w:rsidR="00872143" w:rsidRPr="006E7671">
        <w:rPr>
          <w:lang w:eastAsia="ru-RU" w:bidi="ru-RU"/>
        </w:rPr>
        <w:t xml:space="preserve">" Б.А., </w:t>
      </w:r>
      <w:proofErr w:type="spellStart"/>
      <w:r w:rsidR="00872143" w:rsidRPr="006E7671">
        <w:rPr>
          <w:lang w:eastAsia="ru-RU" w:bidi="ru-RU"/>
        </w:rPr>
        <w:t>фил</w:t>
      </w:r>
      <w:proofErr w:type="spellEnd"/>
      <w:r w:rsidR="00872143" w:rsidRPr="006E7671">
        <w:rPr>
          <w:lang w:eastAsia="ru-RU" w:bidi="ru-RU"/>
        </w:rPr>
        <w:t xml:space="preserve">. № 3, </w:t>
      </w:r>
      <w:proofErr w:type="spellStart"/>
      <w:r w:rsidR="00872143" w:rsidRPr="006E7671">
        <w:rPr>
          <w:lang w:eastAsia="ru-RU" w:bidi="ru-RU"/>
        </w:rPr>
        <w:t>Кишинэу</w:t>
      </w:r>
      <w:proofErr w:type="spellEnd"/>
      <w:r w:rsidR="00872143" w:rsidRPr="006E7671">
        <w:rPr>
          <w:lang w:eastAsia="ru-RU" w:bidi="ru-RU"/>
        </w:rPr>
        <w:t xml:space="preserve">, </w:t>
      </w:r>
      <w:proofErr w:type="spellStart"/>
      <w:r w:rsidR="00872143" w:rsidRPr="006E7671">
        <w:rPr>
          <w:lang w:eastAsia="ru-RU" w:bidi="ru-RU"/>
        </w:rPr>
        <w:t>Республика</w:t>
      </w:r>
      <w:proofErr w:type="spellEnd"/>
      <w:r w:rsidR="00872143" w:rsidRPr="006E7671">
        <w:rPr>
          <w:lang w:eastAsia="ru-RU" w:bidi="ru-RU"/>
        </w:rPr>
        <w:t xml:space="preserve"> </w:t>
      </w:r>
      <w:proofErr w:type="spellStart"/>
      <w:r w:rsidR="00872143" w:rsidRPr="006E7671">
        <w:rPr>
          <w:lang w:eastAsia="ru-RU" w:bidi="ru-RU"/>
        </w:rPr>
        <w:t>Молдова</w:t>
      </w:r>
      <w:proofErr w:type="spellEnd"/>
    </w:p>
    <w:p w:rsidR="00852A70" w:rsidRDefault="00852A70">
      <w:pPr>
        <w:spacing w:before="3" w:after="3" w:line="240" w:lineRule="exact"/>
        <w:rPr>
          <w:sz w:val="19"/>
          <w:szCs w:val="19"/>
        </w:rPr>
      </w:pPr>
    </w:p>
    <w:p w:rsidR="00852A70" w:rsidRDefault="00852A70">
      <w:pPr>
        <w:rPr>
          <w:sz w:val="2"/>
          <w:szCs w:val="2"/>
        </w:rPr>
        <w:sectPr w:rsidR="00852A70">
          <w:headerReference w:type="default" r:id="rId11"/>
          <w:footerReference w:type="default" r:id="rId12"/>
          <w:headerReference w:type="first" r:id="rId13"/>
          <w:footerReference w:type="first" r:id="rId14"/>
          <w:pgSz w:w="11900" w:h="16840"/>
          <w:pgMar w:top="1142" w:right="0" w:bottom="1122" w:left="0" w:header="0" w:footer="3" w:gutter="0"/>
          <w:cols w:space="720"/>
          <w:noEndnote/>
          <w:titlePg/>
          <w:docGrid w:linePitch="360"/>
        </w:sectPr>
      </w:pPr>
    </w:p>
    <w:p w:rsidR="00852A70" w:rsidRDefault="00872143">
      <w:pPr>
        <w:pStyle w:val="22"/>
        <w:shd w:val="clear" w:color="auto" w:fill="auto"/>
        <w:spacing w:after="260" w:line="252" w:lineRule="exact"/>
      </w:pPr>
      <w:r>
        <w:lastRenderedPageBreak/>
        <w:t>Titlul manuscrisului:</w:t>
      </w:r>
    </w:p>
    <w:p w:rsidR="00852A70" w:rsidRDefault="00872143">
      <w:pPr>
        <w:pStyle w:val="22"/>
        <w:shd w:val="clear" w:color="auto" w:fill="auto"/>
        <w:tabs>
          <w:tab w:val="left" w:leader="underscore" w:pos="5198"/>
          <w:tab w:val="left" w:leader="underscore" w:pos="9595"/>
        </w:tabs>
        <w:spacing w:line="252" w:lineRule="exact"/>
      </w:pPr>
      <w:r>
        <w:t>Autorul responsabil: numele</w:t>
      </w:r>
      <w:r>
        <w:tab/>
        <w:t>, instituţia</w:t>
      </w:r>
      <w:r>
        <w:tab/>
        <w:t>,</w:t>
      </w:r>
    </w:p>
    <w:p w:rsidR="00852A70" w:rsidRDefault="00872143">
      <w:pPr>
        <w:pStyle w:val="22"/>
        <w:shd w:val="clear" w:color="auto" w:fill="auto"/>
        <w:tabs>
          <w:tab w:val="left" w:leader="underscore" w:pos="2678"/>
          <w:tab w:val="left" w:leader="underscore" w:pos="9595"/>
        </w:tabs>
        <w:spacing w:after="257" w:line="252" w:lineRule="exact"/>
      </w:pPr>
      <w:r>
        <w:t>tel.:</w:t>
      </w:r>
      <w:r>
        <w:tab/>
        <w:t>, e-mail:</w:t>
      </w:r>
      <w:r>
        <w:tab/>
      </w:r>
    </w:p>
    <w:p w:rsidR="00852A70" w:rsidRDefault="00872143">
      <w:pPr>
        <w:pStyle w:val="30"/>
        <w:shd w:val="clear" w:color="auto" w:fill="auto"/>
        <w:spacing w:line="256" w:lineRule="exact"/>
      </w:pPr>
      <w:r>
        <w:t>Toţi autorii subsemnaţi ai manuscrisului declară că (</w:t>
      </w:r>
      <w:r>
        <w:rPr>
          <w:rStyle w:val="31"/>
        </w:rPr>
        <w:t>bifaţi</w:t>
      </w:r>
      <w:r>
        <w:rPr>
          <w:rStyle w:val="3115pt"/>
        </w:rPr>
        <w:t>):</w:t>
      </w:r>
    </w:p>
    <w:p w:rsidR="00852A70" w:rsidRDefault="00872143">
      <w:pPr>
        <w:pStyle w:val="22"/>
        <w:numPr>
          <w:ilvl w:val="0"/>
          <w:numId w:val="2"/>
        </w:numPr>
        <w:shd w:val="clear" w:color="auto" w:fill="auto"/>
        <w:tabs>
          <w:tab w:val="left" w:pos="711"/>
        </w:tabs>
        <w:spacing w:line="256" w:lineRule="exact"/>
      </w:pPr>
      <w:r>
        <w:t>lucrarea menţionată este originală;</w:t>
      </w:r>
    </w:p>
    <w:p w:rsidR="00852A70" w:rsidRDefault="00872143">
      <w:pPr>
        <w:pStyle w:val="22"/>
        <w:numPr>
          <w:ilvl w:val="0"/>
          <w:numId w:val="2"/>
        </w:numPr>
        <w:shd w:val="clear" w:color="auto" w:fill="auto"/>
        <w:tabs>
          <w:tab w:val="left" w:pos="711"/>
        </w:tabs>
        <w:spacing w:line="256" w:lineRule="exact"/>
      </w:pPr>
      <w:r>
        <w:t>lucrarea menţionată nu a fost publicată anterior;</w:t>
      </w:r>
    </w:p>
    <w:p w:rsidR="00852A70" w:rsidRDefault="00872143">
      <w:pPr>
        <w:pStyle w:val="22"/>
        <w:numPr>
          <w:ilvl w:val="0"/>
          <w:numId w:val="2"/>
        </w:numPr>
        <w:shd w:val="clear" w:color="auto" w:fill="auto"/>
        <w:tabs>
          <w:tab w:val="left" w:pos="711"/>
        </w:tabs>
        <w:spacing w:line="256" w:lineRule="exact"/>
      </w:pPr>
      <w:r>
        <w:t>lucrarea menţionată nu este depusă pentru publicare în altă revistă;</w:t>
      </w:r>
    </w:p>
    <w:p w:rsidR="00852A70" w:rsidRDefault="00872143">
      <w:pPr>
        <w:pStyle w:val="22"/>
        <w:numPr>
          <w:ilvl w:val="0"/>
          <w:numId w:val="2"/>
        </w:numPr>
        <w:shd w:val="clear" w:color="auto" w:fill="auto"/>
        <w:tabs>
          <w:tab w:val="left" w:pos="711"/>
        </w:tabs>
        <w:spacing w:line="256" w:lineRule="exact"/>
      </w:pPr>
      <w:r>
        <w:t>toţi autorii subsemnaţi au contribuit la elaborarea manuscrisului;</w:t>
      </w:r>
    </w:p>
    <w:p w:rsidR="00852A70" w:rsidRDefault="00872143">
      <w:pPr>
        <w:pStyle w:val="22"/>
        <w:numPr>
          <w:ilvl w:val="0"/>
          <w:numId w:val="2"/>
        </w:numPr>
        <w:shd w:val="clear" w:color="auto" w:fill="auto"/>
        <w:tabs>
          <w:tab w:val="left" w:pos="711"/>
        </w:tabs>
        <w:spacing w:line="256" w:lineRule="exact"/>
      </w:pPr>
      <w:r>
        <w:t>toţi autorii subsemnaţi au aprobat versiunea finală a manuscrisului;</w:t>
      </w:r>
    </w:p>
    <w:p w:rsidR="00852A70" w:rsidRDefault="00872143">
      <w:pPr>
        <w:pStyle w:val="22"/>
        <w:numPr>
          <w:ilvl w:val="0"/>
          <w:numId w:val="2"/>
        </w:numPr>
        <w:shd w:val="clear" w:color="auto" w:fill="auto"/>
        <w:tabs>
          <w:tab w:val="left" w:pos="711"/>
        </w:tabs>
        <w:spacing w:line="256" w:lineRule="exact"/>
      </w:pPr>
      <w:r>
        <w:t>suntem de acord cu verificarea anti-plagiat a manuscrisului;</w:t>
      </w:r>
    </w:p>
    <w:p w:rsidR="00852A70" w:rsidRDefault="00872143">
      <w:pPr>
        <w:pStyle w:val="22"/>
        <w:numPr>
          <w:ilvl w:val="0"/>
          <w:numId w:val="2"/>
        </w:numPr>
        <w:shd w:val="clear" w:color="auto" w:fill="auto"/>
        <w:tabs>
          <w:tab w:val="left" w:pos="711"/>
        </w:tabs>
        <w:spacing w:line="256" w:lineRule="exact"/>
      </w:pPr>
      <w:r>
        <w:t>au fost declarate orice potenţiale conflicte de interes.</w:t>
      </w:r>
    </w:p>
    <w:p w:rsidR="00852A70" w:rsidRDefault="00872143">
      <w:pPr>
        <w:pStyle w:val="22"/>
        <w:shd w:val="clear" w:color="auto" w:fill="auto"/>
        <w:spacing w:line="256" w:lineRule="exact"/>
      </w:pPr>
      <w:r>
        <w:t xml:space="preserve">Toate persoanele care îndeplinesc criteriile de autor sunt menţionate drept </w:t>
      </w:r>
      <w:proofErr w:type="spellStart"/>
      <w:r>
        <w:t>autori.Toţi</w:t>
      </w:r>
      <w:proofErr w:type="spellEnd"/>
      <w:r>
        <w:t xml:space="preserve"> autorii certifică faptul că au participat suficient la elaborarea lucrării, încât să îşi asume responsabilitatea publică pentru conţinutul remis, inclusiv pentru concept, design, analiză, scris sau revizuire a manuscrisului. Mai mult decât atât, fiecare autor certifică faptul că acest material sau un material similar nu a fost şi nu va fi propus spre publicare sau publicat în orice altă ediţie periodică, înainte de apariţia lui în Revista </w:t>
      </w:r>
      <w:r>
        <w:rPr>
          <w:rStyle w:val="210pt0"/>
        </w:rPr>
        <w:t>Sănătate Publică, Economie şi Mana</w:t>
      </w:r>
      <w:r>
        <w:rPr>
          <w:rStyle w:val="210pt0"/>
        </w:rPr>
        <w:softHyphen/>
        <w:t>gement în Medicină.</w:t>
      </w:r>
    </w:p>
    <w:p w:rsidR="00852A70" w:rsidRDefault="00872143">
      <w:pPr>
        <w:pStyle w:val="22"/>
        <w:shd w:val="clear" w:color="auto" w:fill="auto"/>
        <w:spacing w:line="256" w:lineRule="exact"/>
      </w:pPr>
      <w:r>
        <w:rPr>
          <w:rStyle w:val="210pt"/>
        </w:rPr>
        <w:t xml:space="preserve">Contribuţia autorilor. </w:t>
      </w:r>
      <w:r>
        <w:t>Vă rugăm să indicaţi contribuţiile specifice efectuate de fiecare autor (înscrieţi iniţi</w:t>
      </w:r>
      <w:r>
        <w:softHyphen/>
        <w:t xml:space="preserve">alele autorilor, urmate de numele lor, de exemplu: </w:t>
      </w:r>
      <w:r>
        <w:rPr>
          <w:rStyle w:val="210pt0"/>
        </w:rPr>
        <w:t>AZ/</w:t>
      </w:r>
      <w:proofErr w:type="spellStart"/>
      <w:r>
        <w:rPr>
          <w:rStyle w:val="210pt0"/>
        </w:rPr>
        <w:t>AlexeiZubcu</w:t>
      </w:r>
      <w:proofErr w:type="spellEnd"/>
      <w:r>
        <w:rPr>
          <w:rStyle w:val="210pt0"/>
        </w:rPr>
        <w:t>).</w:t>
      </w:r>
      <w:r>
        <w:t xml:space="preserve"> Numele fiecărui autor trebuie să apară cel puţin o dată în fiecare dintre cele trei categorii menţionate mai jos:</w:t>
      </w:r>
    </w:p>
    <w:p w:rsidR="00852A70" w:rsidRDefault="00872143">
      <w:pPr>
        <w:pStyle w:val="40"/>
        <w:shd w:val="clear" w:color="auto" w:fill="auto"/>
        <w:spacing w:line="256" w:lineRule="exact"/>
      </w:pPr>
      <w:r>
        <w:t>Categoria 1</w:t>
      </w:r>
    </w:p>
    <w:p w:rsidR="00852A70" w:rsidRDefault="00872143">
      <w:pPr>
        <w:pStyle w:val="a7"/>
        <w:shd w:val="clear" w:color="auto" w:fill="auto"/>
        <w:tabs>
          <w:tab w:val="right" w:leader="underscore" w:pos="9546"/>
        </w:tabs>
      </w:pPr>
      <w:r>
        <w:fldChar w:fldCharType="begin"/>
      </w:r>
      <w:r>
        <w:instrText xml:space="preserve"> TOC \o "1-5" \h \z </w:instrText>
      </w:r>
      <w:r>
        <w:fldChar w:fldCharType="separate"/>
      </w:r>
      <w:r>
        <w:t>Concepţia şi designul studiului:</w:t>
      </w:r>
      <w:r>
        <w:tab/>
        <w:t>;</w:t>
      </w:r>
    </w:p>
    <w:p w:rsidR="00852A70" w:rsidRDefault="00872143">
      <w:pPr>
        <w:pStyle w:val="a7"/>
        <w:shd w:val="clear" w:color="auto" w:fill="auto"/>
        <w:tabs>
          <w:tab w:val="right" w:leader="underscore" w:pos="9546"/>
        </w:tabs>
      </w:pPr>
      <w:r>
        <w:t>Achiziţia de date:</w:t>
      </w:r>
      <w:r>
        <w:tab/>
        <w:t>;</w:t>
      </w:r>
    </w:p>
    <w:p w:rsidR="00852A70" w:rsidRDefault="00872143">
      <w:pPr>
        <w:pStyle w:val="a7"/>
        <w:shd w:val="clear" w:color="auto" w:fill="auto"/>
        <w:tabs>
          <w:tab w:val="right" w:leader="underscore" w:pos="9546"/>
        </w:tabs>
      </w:pPr>
      <w:r>
        <w:t>Analiza şi/sau interpretarea datelor:</w:t>
      </w:r>
      <w:r>
        <w:tab/>
        <w:t>.</w:t>
      </w:r>
    </w:p>
    <w:p w:rsidR="00852A70" w:rsidRDefault="00872143">
      <w:pPr>
        <w:pStyle w:val="24"/>
        <w:shd w:val="clear" w:color="auto" w:fill="auto"/>
      </w:pPr>
      <w:r>
        <w:t>Categoria 2</w:t>
      </w:r>
    </w:p>
    <w:p w:rsidR="00852A70" w:rsidRDefault="00872143">
      <w:pPr>
        <w:pStyle w:val="a7"/>
        <w:shd w:val="clear" w:color="auto" w:fill="auto"/>
        <w:tabs>
          <w:tab w:val="right" w:leader="underscore" w:pos="9546"/>
        </w:tabs>
      </w:pPr>
      <w:r>
        <w:t>Elaborarea (draftingul) manuscrisului:</w:t>
      </w:r>
      <w:r>
        <w:tab/>
        <w:t>;</w:t>
      </w:r>
      <w:r>
        <w:fldChar w:fldCharType="end"/>
      </w:r>
    </w:p>
    <w:p w:rsidR="00852A70" w:rsidRDefault="00872143">
      <w:pPr>
        <w:pStyle w:val="22"/>
        <w:shd w:val="clear" w:color="auto" w:fill="auto"/>
        <w:tabs>
          <w:tab w:val="left" w:leader="underscore" w:pos="9595"/>
        </w:tabs>
        <w:spacing w:after="252" w:line="256" w:lineRule="exact"/>
      </w:pPr>
      <w:r>
        <w:t>Revizuirea semnificativă a manuscrisului, cu implicare intelectuală semnificativă:</w:t>
      </w:r>
      <w:r>
        <w:tab/>
      </w:r>
    </w:p>
    <w:p w:rsidR="00852A70" w:rsidRDefault="00872143">
      <w:pPr>
        <w:pStyle w:val="40"/>
        <w:shd w:val="clear" w:color="auto" w:fill="auto"/>
        <w:spacing w:line="266" w:lineRule="exact"/>
      </w:pPr>
      <w:r>
        <w:t>Categoria 3</w:t>
      </w:r>
    </w:p>
    <w:p w:rsidR="00852A70" w:rsidRDefault="00872143">
      <w:pPr>
        <w:pStyle w:val="22"/>
        <w:shd w:val="clear" w:color="auto" w:fill="auto"/>
        <w:spacing w:after="506" w:line="266" w:lineRule="exact"/>
      </w:pPr>
      <w:r>
        <w:t xml:space="preserve">Aprobarea versiunii „gata pentru tipar" a manuscrisului </w:t>
      </w:r>
      <w:r>
        <w:rPr>
          <w:rStyle w:val="210pt0"/>
        </w:rPr>
        <w:t>(trebuie menţionate numele tuturor autorilor):</w:t>
      </w:r>
    </w:p>
    <w:p w:rsidR="00852A70" w:rsidRDefault="00872143">
      <w:pPr>
        <w:pStyle w:val="22"/>
        <w:shd w:val="clear" w:color="auto" w:fill="auto"/>
        <w:spacing w:line="259" w:lineRule="exact"/>
      </w:pPr>
      <w:proofErr w:type="spellStart"/>
      <w:r>
        <w:rPr>
          <w:rStyle w:val="210pt"/>
        </w:rPr>
        <w:t>Mulţumiri.</w:t>
      </w:r>
      <w:r>
        <w:t>Toate</w:t>
      </w:r>
      <w:proofErr w:type="spellEnd"/>
      <w:r>
        <w:t xml:space="preserve"> persoanele care au adus contribuţii importante ia lucrul raportat în manuscris (de exemplu, ajutor tehnic, scris şi asistenţă la editare, suport general), dar care nu îndeplinesc criteriile de autor, sunt menţionate în secţiunea„Mulţumiri", iar acestea şi-au dat acordul în scris ca să fie menţionate. Dacă secţiunea „Mulţumiri" lipseşte din manuscris, atunci acest fapt semnifică că nu au existat contribuţii substanţiale din partea </w:t>
      </w:r>
      <w:proofErr w:type="spellStart"/>
      <w:r>
        <w:t>nonautorilor</w:t>
      </w:r>
      <w:proofErr w:type="spellEnd"/>
      <w:r>
        <w:t>.</w:t>
      </w:r>
    </w:p>
    <w:p w:rsidR="00852A70" w:rsidRDefault="00872143">
      <w:pPr>
        <w:pStyle w:val="30"/>
        <w:shd w:val="clear" w:color="auto" w:fill="auto"/>
      </w:pPr>
      <w:r>
        <w:t>Prezenta declaraţie este semnată de către toţi autorii.</w:t>
      </w:r>
    </w:p>
    <w:p w:rsidR="00852A70" w:rsidRDefault="00872143">
      <w:pPr>
        <w:pStyle w:val="22"/>
        <w:shd w:val="clear" w:color="auto" w:fill="auto"/>
        <w:tabs>
          <w:tab w:val="left" w:pos="4954"/>
          <w:tab w:val="left" w:pos="9184"/>
        </w:tabs>
        <w:spacing w:line="486" w:lineRule="exact"/>
      </w:pPr>
      <w:r>
        <w:t>Numele autorului (</w:t>
      </w:r>
      <w:r>
        <w:rPr>
          <w:rStyle w:val="210pt0"/>
        </w:rPr>
        <w:t>tipărit)</w:t>
      </w:r>
      <w:r>
        <w:tab/>
        <w:t>Semnătura autorului</w:t>
      </w:r>
      <w:r>
        <w:tab/>
        <w:t>Data</w:t>
      </w:r>
    </w:p>
    <w:p w:rsidR="00852A70" w:rsidRDefault="00872143">
      <w:pPr>
        <w:pStyle w:val="40"/>
        <w:shd w:val="clear" w:color="auto" w:fill="auto"/>
        <w:spacing w:after="2016" w:line="486" w:lineRule="exact"/>
      </w:pPr>
      <w:r>
        <w:t>(Puteţi utiliza o fotocopie a formularului dat în cazul existenţei a mai mult de 6 autori.)</w:t>
      </w:r>
    </w:p>
    <w:p w:rsidR="00852A70" w:rsidRDefault="00872143">
      <w:pPr>
        <w:pStyle w:val="40"/>
        <w:shd w:val="clear" w:color="auto" w:fill="auto"/>
        <w:spacing w:line="266" w:lineRule="exact"/>
        <w:jc w:val="center"/>
      </w:pPr>
      <w:r>
        <w:t>Vă rugăm să transmiteţi formularul după completare colegiului de redacţie sau scanat pe adresa:</w:t>
      </w:r>
    </w:p>
    <w:p w:rsidR="00852A70" w:rsidRDefault="00A67CE7">
      <w:pPr>
        <w:pStyle w:val="22"/>
        <w:shd w:val="clear" w:color="auto" w:fill="auto"/>
        <w:spacing w:line="252" w:lineRule="exact"/>
        <w:jc w:val="center"/>
      </w:pPr>
      <w:hyperlink r:id="rId15" w:history="1">
        <w:r w:rsidR="00872143">
          <w:rPr>
            <w:lang w:val="en-US" w:eastAsia="en-US" w:bidi="en-US"/>
          </w:rPr>
          <w:t>redactor</w:t>
        </w:r>
        <w:r w:rsidR="00872143" w:rsidRPr="00640841">
          <w:rPr>
            <w:lang w:val="ru-RU" w:eastAsia="en-US" w:bidi="en-US"/>
          </w:rPr>
          <w:t>.</w:t>
        </w:r>
        <w:r w:rsidR="00872143">
          <w:rPr>
            <w:lang w:val="en-US" w:eastAsia="en-US" w:bidi="en-US"/>
          </w:rPr>
          <w:t>spemm</w:t>
        </w:r>
        <w:r w:rsidR="00872143" w:rsidRPr="00640841">
          <w:rPr>
            <w:lang w:val="ru-RU" w:eastAsia="en-US" w:bidi="en-US"/>
          </w:rPr>
          <w:t>@</w:t>
        </w:r>
        <w:r w:rsidR="00872143">
          <w:rPr>
            <w:lang w:val="en-US" w:eastAsia="en-US" w:bidi="en-US"/>
          </w:rPr>
          <w:t>gmail</w:t>
        </w:r>
        <w:r w:rsidR="00872143" w:rsidRPr="00640841">
          <w:rPr>
            <w:lang w:val="ru-RU" w:eastAsia="en-US" w:bidi="en-US"/>
          </w:rPr>
          <w:t>.</w:t>
        </w:r>
        <w:r w:rsidR="00872143">
          <w:rPr>
            <w:lang w:val="en-US" w:eastAsia="en-US" w:bidi="en-US"/>
          </w:rPr>
          <w:t>com</w:t>
        </w:r>
      </w:hyperlink>
    </w:p>
    <w:p w:rsidR="00852A70" w:rsidRDefault="00872143">
      <w:pPr>
        <w:pStyle w:val="30"/>
        <w:shd w:val="clear" w:color="auto" w:fill="auto"/>
        <w:spacing w:after="271" w:line="266" w:lineRule="exact"/>
        <w:jc w:val="center"/>
      </w:pPr>
      <w:r>
        <w:rPr>
          <w:lang w:val="ru-RU" w:eastAsia="ru-RU" w:bidi="ru-RU"/>
        </w:rPr>
        <w:t>ДЕКЛАРАЦИЯ АВТОРОВ</w:t>
      </w:r>
    </w:p>
    <w:p w:rsidR="00852A70" w:rsidRDefault="00872143">
      <w:pPr>
        <w:pStyle w:val="22"/>
        <w:shd w:val="clear" w:color="auto" w:fill="auto"/>
        <w:spacing w:after="260" w:line="252" w:lineRule="exact"/>
      </w:pPr>
      <w:r>
        <w:rPr>
          <w:lang w:val="ru-RU" w:eastAsia="ru-RU" w:bidi="ru-RU"/>
        </w:rPr>
        <w:t>Название рукописи:</w:t>
      </w:r>
    </w:p>
    <w:p w:rsidR="00852A70" w:rsidRDefault="00872143">
      <w:pPr>
        <w:pStyle w:val="22"/>
        <w:shd w:val="clear" w:color="auto" w:fill="auto"/>
        <w:tabs>
          <w:tab w:val="left" w:leader="underscore" w:pos="3780"/>
          <w:tab w:val="left" w:leader="underscore" w:pos="6185"/>
          <w:tab w:val="left" w:leader="underscore" w:pos="9606"/>
        </w:tabs>
        <w:spacing w:line="252" w:lineRule="exact"/>
      </w:pPr>
      <w:r>
        <w:rPr>
          <w:lang w:val="ru-RU" w:eastAsia="ru-RU" w:bidi="ru-RU"/>
        </w:rPr>
        <w:lastRenderedPageBreak/>
        <w:t>Ответственный автор: имя</w:t>
      </w:r>
      <w:r>
        <w:rPr>
          <w:lang w:val="ru-RU" w:eastAsia="ru-RU" w:bidi="ru-RU"/>
        </w:rPr>
        <w:tab/>
      </w:r>
      <w:r>
        <w:rPr>
          <w:lang w:val="ru-RU" w:eastAsia="ru-RU" w:bidi="ru-RU"/>
        </w:rPr>
        <w:tab/>
        <w:t>, учреждение</w:t>
      </w:r>
      <w:r>
        <w:rPr>
          <w:lang w:val="ru-RU" w:eastAsia="ru-RU" w:bidi="ru-RU"/>
        </w:rPr>
        <w:tab/>
        <w:t>,</w:t>
      </w:r>
    </w:p>
    <w:p w:rsidR="00852A70" w:rsidRDefault="00872143">
      <w:pPr>
        <w:pStyle w:val="22"/>
        <w:shd w:val="clear" w:color="auto" w:fill="auto"/>
        <w:tabs>
          <w:tab w:val="left" w:leader="underscore" w:pos="2563"/>
          <w:tab w:val="left" w:leader="underscore" w:pos="9606"/>
        </w:tabs>
        <w:spacing w:after="257" w:line="252" w:lineRule="exact"/>
      </w:pPr>
      <w:r>
        <w:rPr>
          <w:lang w:val="ru-RU" w:eastAsia="ru-RU" w:bidi="ru-RU"/>
        </w:rPr>
        <w:t>тел.:</w:t>
      </w:r>
      <w:r>
        <w:rPr>
          <w:lang w:val="ru-RU" w:eastAsia="ru-RU" w:bidi="ru-RU"/>
        </w:rPr>
        <w:tab/>
      </w:r>
      <w:r>
        <w:rPr>
          <w:rStyle w:val="25"/>
        </w:rPr>
        <w:t>'</w:t>
      </w:r>
      <w:r>
        <w:rPr>
          <w:lang w:val="ru-RU" w:eastAsia="ru-RU" w:bidi="ru-RU"/>
        </w:rPr>
        <w:t xml:space="preserve"> эл. почта:</w:t>
      </w:r>
      <w:r>
        <w:rPr>
          <w:lang w:val="ru-RU" w:eastAsia="ru-RU" w:bidi="ru-RU"/>
        </w:rPr>
        <w:tab/>
      </w:r>
    </w:p>
    <w:p w:rsidR="00852A70" w:rsidRDefault="00872143">
      <w:pPr>
        <w:pStyle w:val="30"/>
        <w:shd w:val="clear" w:color="auto" w:fill="auto"/>
        <w:spacing w:line="256" w:lineRule="exact"/>
      </w:pPr>
      <w:r>
        <w:rPr>
          <w:lang w:val="ru-RU" w:eastAsia="ru-RU" w:bidi="ru-RU"/>
        </w:rPr>
        <w:t xml:space="preserve">Все нижеподписавшиеся авторы рукописи утверждают, </w:t>
      </w:r>
      <w:r>
        <w:rPr>
          <w:rStyle w:val="395pt"/>
          <w:lang w:val="ru-RU" w:eastAsia="ru-RU" w:bidi="ru-RU"/>
        </w:rPr>
        <w:t xml:space="preserve">что </w:t>
      </w:r>
      <w:r>
        <w:rPr>
          <w:rStyle w:val="31"/>
          <w:lang w:val="ru-RU" w:eastAsia="ru-RU" w:bidi="ru-RU"/>
        </w:rPr>
        <w:t>{отметьте галочкой):</w:t>
      </w:r>
    </w:p>
    <w:p w:rsidR="00852A70" w:rsidRDefault="00872143">
      <w:pPr>
        <w:pStyle w:val="22"/>
        <w:numPr>
          <w:ilvl w:val="0"/>
          <w:numId w:val="2"/>
        </w:numPr>
        <w:shd w:val="clear" w:color="auto" w:fill="auto"/>
        <w:tabs>
          <w:tab w:val="left" w:pos="714"/>
        </w:tabs>
        <w:spacing w:line="256" w:lineRule="exact"/>
      </w:pPr>
      <w:r>
        <w:rPr>
          <w:lang w:val="ru-RU" w:eastAsia="ru-RU" w:bidi="ru-RU"/>
        </w:rPr>
        <w:t>представленная работа является оригинальной;</w:t>
      </w:r>
    </w:p>
    <w:p w:rsidR="00852A70" w:rsidRDefault="00872143">
      <w:pPr>
        <w:pStyle w:val="22"/>
        <w:numPr>
          <w:ilvl w:val="0"/>
          <w:numId w:val="2"/>
        </w:numPr>
        <w:shd w:val="clear" w:color="auto" w:fill="auto"/>
        <w:tabs>
          <w:tab w:val="left" w:pos="714"/>
        </w:tabs>
        <w:spacing w:line="256" w:lineRule="exact"/>
      </w:pPr>
      <w:r>
        <w:rPr>
          <w:lang w:val="ru-RU" w:eastAsia="ru-RU" w:bidi="ru-RU"/>
        </w:rPr>
        <w:t>представленная работа не была опубликована ранее;</w:t>
      </w:r>
    </w:p>
    <w:p w:rsidR="00852A70" w:rsidRDefault="00872143">
      <w:pPr>
        <w:pStyle w:val="22"/>
        <w:numPr>
          <w:ilvl w:val="0"/>
          <w:numId w:val="2"/>
        </w:numPr>
        <w:shd w:val="clear" w:color="auto" w:fill="auto"/>
        <w:tabs>
          <w:tab w:val="left" w:pos="714"/>
        </w:tabs>
        <w:spacing w:line="256" w:lineRule="exact"/>
      </w:pPr>
      <w:r>
        <w:rPr>
          <w:lang w:val="ru-RU" w:eastAsia="ru-RU" w:bidi="ru-RU"/>
        </w:rPr>
        <w:t>представленная работа не представлена для публикации в другом журнале;</w:t>
      </w:r>
    </w:p>
    <w:p w:rsidR="00852A70" w:rsidRDefault="00872143">
      <w:pPr>
        <w:pStyle w:val="22"/>
        <w:numPr>
          <w:ilvl w:val="0"/>
          <w:numId w:val="2"/>
        </w:numPr>
        <w:shd w:val="clear" w:color="auto" w:fill="auto"/>
        <w:tabs>
          <w:tab w:val="left" w:pos="714"/>
        </w:tabs>
        <w:spacing w:line="256" w:lineRule="exact"/>
      </w:pPr>
      <w:r>
        <w:rPr>
          <w:lang w:val="ru-RU" w:eastAsia="ru-RU" w:bidi="ru-RU"/>
        </w:rPr>
        <w:t>все нижеподписавшиеся авторы способствовали написанию рукописи;</w:t>
      </w:r>
    </w:p>
    <w:p w:rsidR="00852A70" w:rsidRDefault="00872143">
      <w:pPr>
        <w:pStyle w:val="22"/>
        <w:numPr>
          <w:ilvl w:val="0"/>
          <w:numId w:val="2"/>
        </w:numPr>
        <w:shd w:val="clear" w:color="auto" w:fill="auto"/>
        <w:tabs>
          <w:tab w:val="left" w:pos="714"/>
        </w:tabs>
        <w:spacing w:line="256" w:lineRule="exact"/>
      </w:pPr>
      <w:r>
        <w:rPr>
          <w:lang w:val="ru-RU" w:eastAsia="ru-RU" w:bidi="ru-RU"/>
        </w:rPr>
        <w:t>все нижеподписавшиеся авторы утвердили окончательную версию рукописи;</w:t>
      </w:r>
    </w:p>
    <w:p w:rsidR="00852A70" w:rsidRDefault="00872143">
      <w:pPr>
        <w:pStyle w:val="22"/>
        <w:numPr>
          <w:ilvl w:val="0"/>
          <w:numId w:val="2"/>
        </w:numPr>
        <w:shd w:val="clear" w:color="auto" w:fill="auto"/>
        <w:tabs>
          <w:tab w:val="left" w:pos="714"/>
        </w:tabs>
        <w:spacing w:line="256" w:lineRule="exact"/>
      </w:pPr>
      <w:r>
        <w:rPr>
          <w:lang w:val="ru-RU" w:eastAsia="ru-RU" w:bidi="ru-RU"/>
        </w:rPr>
        <w:t xml:space="preserve">мы согласны с проверкой рукописи относительно </w:t>
      </w:r>
      <w:proofErr w:type="spellStart"/>
      <w:r>
        <w:rPr>
          <w:lang w:val="ru-RU" w:eastAsia="ru-RU" w:bidi="ru-RU"/>
        </w:rPr>
        <w:t>антиплагиата</w:t>
      </w:r>
      <w:proofErr w:type="spellEnd"/>
      <w:r>
        <w:rPr>
          <w:lang w:val="ru-RU" w:eastAsia="ru-RU" w:bidi="ru-RU"/>
        </w:rPr>
        <w:t>;</w:t>
      </w:r>
    </w:p>
    <w:p w:rsidR="00852A70" w:rsidRDefault="00872143">
      <w:pPr>
        <w:pStyle w:val="22"/>
        <w:numPr>
          <w:ilvl w:val="0"/>
          <w:numId w:val="2"/>
        </w:numPr>
        <w:shd w:val="clear" w:color="auto" w:fill="auto"/>
        <w:tabs>
          <w:tab w:val="left" w:pos="714"/>
        </w:tabs>
        <w:spacing w:line="256" w:lineRule="exact"/>
      </w:pPr>
      <w:r>
        <w:rPr>
          <w:lang w:val="ru-RU" w:eastAsia="ru-RU" w:bidi="ru-RU"/>
        </w:rPr>
        <w:t>любые потенциальные конфликты интересов были объявлены.</w:t>
      </w:r>
    </w:p>
    <w:p w:rsidR="00852A70" w:rsidRDefault="00872143">
      <w:pPr>
        <w:pStyle w:val="22"/>
        <w:shd w:val="clear" w:color="auto" w:fill="auto"/>
        <w:spacing w:line="256" w:lineRule="exact"/>
      </w:pPr>
      <w:r>
        <w:rPr>
          <w:lang w:val="ru-RU" w:eastAsia="ru-RU" w:bidi="ru-RU"/>
        </w:rPr>
        <w:t xml:space="preserve">В качестве авторов упоминаются все лица, отвечающие критериям автора. Все авторы подтверждают, что они были достаточно вовлечены в написание рукописи, чтобы взять на себя публичную ответственность за содержание, включая концепцию, дизайн, анализ, написание или просмотр рукописи. Более того, каждый автор подтверждает, что этот материал или аналогичный материал не был опубликован и не будет предлагаться для публикации в любом другом периодическом издании до того, какой появится в журнале </w:t>
      </w:r>
      <w:r>
        <w:rPr>
          <w:rStyle w:val="210pt0"/>
          <w:lang w:val="ru-RU" w:eastAsia="ru-RU" w:bidi="ru-RU"/>
        </w:rPr>
        <w:t>Общественное Здоровье, Экономика и Менеджмент в Медицине.</w:t>
      </w:r>
    </w:p>
    <w:p w:rsidR="00852A70" w:rsidRDefault="00872143">
      <w:pPr>
        <w:pStyle w:val="22"/>
        <w:shd w:val="clear" w:color="auto" w:fill="auto"/>
        <w:spacing w:line="256" w:lineRule="exact"/>
      </w:pPr>
      <w:r>
        <w:rPr>
          <w:rStyle w:val="210pt"/>
          <w:lang w:val="ru-RU" w:eastAsia="ru-RU" w:bidi="ru-RU"/>
        </w:rPr>
        <w:t xml:space="preserve">Вклад автора. </w:t>
      </w:r>
      <w:r>
        <w:rPr>
          <w:lang w:val="ru-RU" w:eastAsia="ru-RU" w:bidi="ru-RU"/>
        </w:rPr>
        <w:t>Просьба указать конкретный вклад, сделанный каждым автором (введите инициалы авторов, за которыми следуют их имена, например, ИИ/Иван Иванов). Имя каждого автора должно появляться по крайней мере один раз в каждой из трех категорий, упомянутых ниже.</w:t>
      </w:r>
    </w:p>
    <w:p w:rsidR="00852A70" w:rsidRDefault="00872143">
      <w:pPr>
        <w:pStyle w:val="40"/>
        <w:shd w:val="clear" w:color="auto" w:fill="auto"/>
        <w:spacing w:line="256" w:lineRule="exact"/>
      </w:pPr>
      <w:r>
        <w:rPr>
          <w:lang w:val="ru-RU" w:eastAsia="ru-RU" w:bidi="ru-RU"/>
        </w:rPr>
        <w:t>Категория 1</w:t>
      </w:r>
    </w:p>
    <w:p w:rsidR="00852A70" w:rsidRDefault="00872143">
      <w:pPr>
        <w:pStyle w:val="a7"/>
        <w:shd w:val="clear" w:color="auto" w:fill="auto"/>
        <w:tabs>
          <w:tab w:val="right" w:leader="underscore" w:pos="9573"/>
        </w:tabs>
      </w:pPr>
      <w:r>
        <w:fldChar w:fldCharType="begin"/>
      </w:r>
      <w:r>
        <w:instrText xml:space="preserve"> TOC \o "1-5" \h \z </w:instrText>
      </w:r>
      <w:r>
        <w:fldChar w:fldCharType="separate"/>
      </w:r>
      <w:r>
        <w:rPr>
          <w:lang w:val="ru-RU" w:eastAsia="ru-RU" w:bidi="ru-RU"/>
        </w:rPr>
        <w:t>Концепция и дизайн исследования:</w:t>
      </w:r>
      <w:r>
        <w:rPr>
          <w:lang w:val="ru-RU" w:eastAsia="ru-RU" w:bidi="ru-RU"/>
        </w:rPr>
        <w:tab/>
        <w:t>;</w:t>
      </w:r>
    </w:p>
    <w:p w:rsidR="00852A70" w:rsidRDefault="00872143">
      <w:pPr>
        <w:pStyle w:val="a7"/>
        <w:shd w:val="clear" w:color="auto" w:fill="auto"/>
        <w:tabs>
          <w:tab w:val="right" w:leader="underscore" w:pos="9573"/>
        </w:tabs>
      </w:pPr>
      <w:r>
        <w:rPr>
          <w:lang w:val="ru-RU" w:eastAsia="ru-RU" w:bidi="ru-RU"/>
        </w:rPr>
        <w:t>Сбор данных:</w:t>
      </w:r>
      <w:r>
        <w:rPr>
          <w:lang w:val="ru-RU" w:eastAsia="ru-RU" w:bidi="ru-RU"/>
        </w:rPr>
        <w:tab/>
        <w:t>;</w:t>
      </w:r>
    </w:p>
    <w:p w:rsidR="00852A70" w:rsidRDefault="00872143">
      <w:pPr>
        <w:pStyle w:val="a7"/>
        <w:shd w:val="clear" w:color="auto" w:fill="auto"/>
        <w:tabs>
          <w:tab w:val="right" w:leader="underscore" w:pos="9573"/>
        </w:tabs>
      </w:pPr>
      <w:r>
        <w:rPr>
          <w:lang w:val="ru-RU" w:eastAsia="ru-RU" w:bidi="ru-RU"/>
        </w:rPr>
        <w:t>Анализ и/или интерпретация данных:</w:t>
      </w:r>
      <w:r>
        <w:rPr>
          <w:lang w:val="ru-RU" w:eastAsia="ru-RU" w:bidi="ru-RU"/>
        </w:rPr>
        <w:tab/>
        <w:t>.</w:t>
      </w:r>
    </w:p>
    <w:p w:rsidR="00852A70" w:rsidRDefault="00872143">
      <w:pPr>
        <w:pStyle w:val="24"/>
        <w:shd w:val="clear" w:color="auto" w:fill="auto"/>
      </w:pPr>
      <w:r>
        <w:rPr>
          <w:lang w:val="ru-RU" w:eastAsia="ru-RU" w:bidi="ru-RU"/>
        </w:rPr>
        <w:t>Категория 2</w:t>
      </w:r>
    </w:p>
    <w:p w:rsidR="00852A70" w:rsidRDefault="00872143">
      <w:pPr>
        <w:pStyle w:val="a7"/>
        <w:shd w:val="clear" w:color="auto" w:fill="auto"/>
        <w:tabs>
          <w:tab w:val="right" w:leader="underscore" w:pos="9573"/>
        </w:tabs>
      </w:pPr>
      <w:r>
        <w:rPr>
          <w:lang w:val="ru-RU" w:eastAsia="ru-RU" w:bidi="ru-RU"/>
        </w:rPr>
        <w:t>Составление рукописи:</w:t>
      </w:r>
      <w:r>
        <w:rPr>
          <w:lang w:val="ru-RU" w:eastAsia="ru-RU" w:bidi="ru-RU"/>
        </w:rPr>
        <w:tab/>
        <w:t>•</w:t>
      </w:r>
      <w:r>
        <w:fldChar w:fldCharType="end"/>
      </w:r>
    </w:p>
    <w:p w:rsidR="00852A70" w:rsidRDefault="00872143">
      <w:pPr>
        <w:pStyle w:val="22"/>
        <w:shd w:val="clear" w:color="auto" w:fill="auto"/>
        <w:tabs>
          <w:tab w:val="left" w:leader="underscore" w:pos="9606"/>
        </w:tabs>
        <w:spacing w:after="252" w:line="256" w:lineRule="exact"/>
      </w:pPr>
      <w:r>
        <w:rPr>
          <w:lang w:val="ru-RU" w:eastAsia="ru-RU" w:bidi="ru-RU"/>
        </w:rPr>
        <w:t>Значимый обзор рукописи со значительным интеллектуальным участием:</w:t>
      </w:r>
      <w:r>
        <w:rPr>
          <w:lang w:val="ru-RU" w:eastAsia="ru-RU" w:bidi="ru-RU"/>
        </w:rPr>
        <w:tab/>
      </w:r>
    </w:p>
    <w:p w:rsidR="00852A70" w:rsidRDefault="00872143">
      <w:pPr>
        <w:pStyle w:val="40"/>
        <w:shd w:val="clear" w:color="auto" w:fill="auto"/>
        <w:spacing w:line="266" w:lineRule="exact"/>
      </w:pPr>
      <w:r>
        <w:rPr>
          <w:lang w:val="ru-RU" w:eastAsia="ru-RU" w:bidi="ru-RU"/>
        </w:rPr>
        <w:t>Категория 3</w:t>
      </w:r>
    </w:p>
    <w:p w:rsidR="00852A70" w:rsidRDefault="00872143">
      <w:pPr>
        <w:pStyle w:val="22"/>
        <w:shd w:val="clear" w:color="auto" w:fill="auto"/>
        <w:spacing w:after="508" w:line="266" w:lineRule="exact"/>
      </w:pPr>
      <w:r>
        <w:rPr>
          <w:lang w:val="ru-RU" w:eastAsia="ru-RU" w:bidi="ru-RU"/>
        </w:rPr>
        <w:t>Утверждение версии рукописи «готовой к печати» (</w:t>
      </w:r>
      <w:r>
        <w:rPr>
          <w:rStyle w:val="210pt0"/>
          <w:lang w:val="ru-RU" w:eastAsia="ru-RU" w:bidi="ru-RU"/>
        </w:rPr>
        <w:t>все имена авторов должны быть упомянуты):</w:t>
      </w:r>
    </w:p>
    <w:p w:rsidR="00852A70" w:rsidRDefault="00872143">
      <w:pPr>
        <w:pStyle w:val="30"/>
        <w:shd w:val="clear" w:color="auto" w:fill="auto"/>
        <w:spacing w:line="256" w:lineRule="exact"/>
      </w:pPr>
      <w:r>
        <w:rPr>
          <w:lang w:val="ru-RU" w:eastAsia="ru-RU" w:bidi="ru-RU"/>
        </w:rPr>
        <w:t>Выражение признательности</w:t>
      </w:r>
    </w:p>
    <w:p w:rsidR="00852A70" w:rsidRDefault="00872143">
      <w:pPr>
        <w:pStyle w:val="22"/>
        <w:shd w:val="clear" w:color="auto" w:fill="auto"/>
        <w:spacing w:line="256" w:lineRule="exact"/>
      </w:pPr>
      <w:r>
        <w:rPr>
          <w:lang w:val="ru-RU" w:eastAsia="ru-RU" w:bidi="ru-RU"/>
        </w:rPr>
        <w:t>Все лица, внесшие важный вклад в работу, указанную в рукописи (например, техническая помощь, помощь в написании и редактировании, общая поддержка), но которые не соответствуют критериям автора, перечислены в разделе «Благодарность», дали письменное согласие на упоминание. Если в рукописи отсутствует раздел «Благодарность», это означает, что существенных вкладов от лиц, не являющихся авторами, не было.</w:t>
      </w:r>
    </w:p>
    <w:p w:rsidR="00852A70" w:rsidRDefault="00872143">
      <w:pPr>
        <w:pStyle w:val="30"/>
        <w:shd w:val="clear" w:color="auto" w:fill="auto"/>
        <w:spacing w:line="256" w:lineRule="exact"/>
      </w:pPr>
      <w:r>
        <w:rPr>
          <w:lang w:val="ru-RU" w:eastAsia="ru-RU" w:bidi="ru-RU"/>
        </w:rPr>
        <w:t>Эта декларация подписывается всеми авторами:</w:t>
      </w:r>
    </w:p>
    <w:p w:rsidR="00852A70" w:rsidRDefault="00872143">
      <w:pPr>
        <w:pStyle w:val="22"/>
        <w:shd w:val="clear" w:color="auto" w:fill="auto"/>
        <w:tabs>
          <w:tab w:val="left" w:pos="5630"/>
          <w:tab w:val="left" w:pos="9122"/>
        </w:tabs>
        <w:spacing w:line="432" w:lineRule="exact"/>
      </w:pPr>
      <w:r>
        <w:rPr>
          <w:lang w:val="ru-RU" w:eastAsia="ru-RU" w:bidi="ru-RU"/>
        </w:rPr>
        <w:t xml:space="preserve">Имя автора </w:t>
      </w:r>
      <w:r>
        <w:rPr>
          <w:rStyle w:val="210pt0"/>
          <w:lang w:val="ru-RU" w:eastAsia="ru-RU" w:bidi="ru-RU"/>
        </w:rPr>
        <w:t>{печатными буквами)</w:t>
      </w:r>
      <w:r>
        <w:rPr>
          <w:lang w:val="ru-RU" w:eastAsia="ru-RU" w:bidi="ru-RU"/>
        </w:rPr>
        <w:tab/>
        <w:t>Подпись автора</w:t>
      </w:r>
      <w:r>
        <w:rPr>
          <w:lang w:val="ru-RU" w:eastAsia="ru-RU" w:bidi="ru-RU"/>
        </w:rPr>
        <w:tab/>
        <w:t>Дата</w:t>
      </w:r>
    </w:p>
    <w:p w:rsidR="00852A70" w:rsidRDefault="00872143">
      <w:pPr>
        <w:pStyle w:val="40"/>
        <w:shd w:val="clear" w:color="auto" w:fill="auto"/>
        <w:spacing w:after="2013" w:line="432" w:lineRule="exact"/>
      </w:pPr>
      <w:r>
        <w:rPr>
          <w:lang w:val="ru-RU" w:eastAsia="ru-RU" w:bidi="ru-RU"/>
        </w:rPr>
        <w:t>{Вы можете использовать ксерокопию данной формы, если насчитывается более 6 авторов.)</w:t>
      </w:r>
    </w:p>
    <w:p w:rsidR="00852A70" w:rsidRDefault="00872143">
      <w:pPr>
        <w:pStyle w:val="40"/>
        <w:shd w:val="clear" w:color="auto" w:fill="auto"/>
        <w:spacing w:line="266" w:lineRule="exact"/>
        <w:ind w:left="220"/>
        <w:jc w:val="left"/>
      </w:pPr>
      <w:r>
        <w:rPr>
          <w:lang w:val="ru-RU" w:eastAsia="ru-RU" w:bidi="ru-RU"/>
        </w:rPr>
        <w:t>Пожалуйста, отправьте форму после заполнения редакционной коллегии или отсканированную</w:t>
      </w:r>
    </w:p>
    <w:p w:rsidR="00852A70" w:rsidRDefault="00872143">
      <w:pPr>
        <w:pStyle w:val="22"/>
        <w:shd w:val="clear" w:color="auto" w:fill="auto"/>
        <w:spacing w:line="266" w:lineRule="exact"/>
        <w:jc w:val="center"/>
      </w:pPr>
      <w:r>
        <w:rPr>
          <w:rStyle w:val="210pt0"/>
          <w:lang w:val="ru-RU" w:eastAsia="ru-RU" w:bidi="ru-RU"/>
        </w:rPr>
        <w:t>копию по адресу:</w:t>
      </w:r>
      <w:r>
        <w:rPr>
          <w:lang w:val="ru-RU" w:eastAsia="ru-RU" w:bidi="ru-RU"/>
        </w:rPr>
        <w:t xml:space="preserve"> </w:t>
      </w:r>
      <w:hyperlink r:id="rId16" w:history="1">
        <w:r>
          <w:rPr>
            <w:lang w:val="en-US" w:eastAsia="en-US" w:bidi="en-US"/>
          </w:rPr>
          <w:t>redactor</w:t>
        </w:r>
        <w:r w:rsidRPr="00640841">
          <w:rPr>
            <w:lang w:val="ru-RU" w:eastAsia="en-US" w:bidi="en-US"/>
          </w:rPr>
          <w:t>.</w:t>
        </w:r>
        <w:r>
          <w:rPr>
            <w:lang w:val="en-US" w:eastAsia="en-US" w:bidi="en-US"/>
          </w:rPr>
          <w:t>spemm</w:t>
        </w:r>
        <w:r w:rsidRPr="00640841">
          <w:rPr>
            <w:lang w:val="ru-RU" w:eastAsia="en-US" w:bidi="en-US"/>
          </w:rPr>
          <w:t>@</w:t>
        </w:r>
        <w:r>
          <w:rPr>
            <w:lang w:val="en-US" w:eastAsia="en-US" w:bidi="en-US"/>
          </w:rPr>
          <w:t>gmail</w:t>
        </w:r>
        <w:r w:rsidRPr="00640841">
          <w:rPr>
            <w:lang w:val="ru-RU" w:eastAsia="en-US" w:bidi="en-US"/>
          </w:rPr>
          <w:t>.</w:t>
        </w:r>
        <w:r>
          <w:rPr>
            <w:lang w:val="en-US" w:eastAsia="en-US" w:bidi="en-US"/>
          </w:rPr>
          <w:t>com</w:t>
        </w:r>
      </w:hyperlink>
    </w:p>
    <w:sectPr w:rsidR="00852A70">
      <w:type w:val="continuous"/>
      <w:pgSz w:w="11900" w:h="16840"/>
      <w:pgMar w:top="1142" w:right="1586" w:bottom="1122" w:left="6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CE7" w:rsidRDefault="00A67CE7">
      <w:r>
        <w:separator/>
      </w:r>
    </w:p>
  </w:endnote>
  <w:endnote w:type="continuationSeparator" w:id="0">
    <w:p w:rsidR="00A67CE7" w:rsidRDefault="00A6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Trebuchet MS">
    <w:panose1 w:val="020B0603020202020204"/>
    <w:charset w:val="CC"/>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0" w:rsidRDefault="006F0D35">
    <w:pPr>
      <w:rPr>
        <w:sz w:val="2"/>
        <w:szCs w:val="2"/>
      </w:rPr>
    </w:pPr>
    <w:r>
      <w:rPr>
        <w:noProof/>
        <w:lang w:val="ru-RU" w:eastAsia="ru-RU" w:bidi="ar-SA"/>
      </w:rPr>
      <mc:AlternateContent>
        <mc:Choice Requires="wps">
          <w:drawing>
            <wp:anchor distT="0" distB="0" distL="63500" distR="63500" simplePos="0" relativeHeight="314572417" behindDoc="1" locked="0" layoutInCell="1" allowOverlap="1">
              <wp:simplePos x="0" y="0"/>
              <wp:positionH relativeFrom="page">
                <wp:posOffset>3403600</wp:posOffset>
              </wp:positionH>
              <wp:positionV relativeFrom="page">
                <wp:posOffset>10155555</wp:posOffset>
              </wp:positionV>
              <wp:extent cx="167005" cy="281305"/>
              <wp:effectExtent l="3175" t="190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A70" w:rsidRPr="006F7AA6" w:rsidRDefault="00852A70">
                          <w:pPr>
                            <w:pStyle w:val="a4"/>
                            <w:shd w:val="clear" w:color="auto" w:fill="auto"/>
                            <w:spacing w:line="240" w:lineRule="auto"/>
                            <w:rPr>
                              <w:lang w:val="en-US"/>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8pt;margin-top:799.65pt;width:13.15pt;height:22.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39hpwIAAKY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" filled="f" stroked="f">
              <v:textbox style="mso-fit-shape-to-text:t" inset="0,0,0,0">
                <w:txbxContent>
                  <w:p w:rsidR="00852A70" w:rsidRPr="006F7AA6" w:rsidRDefault="00852A70">
                    <w:pPr>
                      <w:pStyle w:val="a4"/>
                      <w:shd w:val="clear" w:color="auto" w:fill="auto"/>
                      <w:spacing w:line="240" w:lineRule="auto"/>
                      <w:rPr>
                        <w:lang w:val="en-US"/>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0" w:rsidRDefault="006F0D35">
    <w:pPr>
      <w:rPr>
        <w:sz w:val="2"/>
        <w:szCs w:val="2"/>
      </w:rPr>
    </w:pPr>
    <w:r>
      <w:rPr>
        <w:noProof/>
        <w:lang w:val="ru-RU" w:eastAsia="ru-RU" w:bidi="ar-SA"/>
      </w:rPr>
      <mc:AlternateContent>
        <mc:Choice Requires="wps">
          <w:drawing>
            <wp:anchor distT="0" distB="0" distL="63500" distR="63500" simplePos="0" relativeHeight="314572419" behindDoc="1" locked="0" layoutInCell="1" allowOverlap="1">
              <wp:simplePos x="0" y="0"/>
              <wp:positionH relativeFrom="page">
                <wp:posOffset>513080</wp:posOffset>
              </wp:positionH>
              <wp:positionV relativeFrom="page">
                <wp:posOffset>10189210</wp:posOffset>
              </wp:positionV>
              <wp:extent cx="5918200" cy="281305"/>
              <wp:effectExtent l="0" t="0"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A70" w:rsidRDefault="00872143">
                          <w:pPr>
                            <w:pStyle w:val="a4"/>
                            <w:shd w:val="clear" w:color="auto" w:fill="auto"/>
                            <w:tabs>
                              <w:tab w:val="right" w:pos="4957"/>
                              <w:tab w:val="right" w:pos="9320"/>
                            </w:tabs>
                            <w:spacing w:line="240" w:lineRule="auto"/>
                          </w:pPr>
                          <w:r>
                            <w:rPr>
                              <w:rStyle w:val="13pt0pt"/>
                            </w:rPr>
                            <w:tab/>
                            <w:t xml:space="preserve">  </w:t>
                          </w:r>
                          <w:r>
                            <w:rPr>
                              <w:rStyle w:val="13pt0p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0.4pt;margin-top:802.3pt;width:466pt;height:22.1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XcsQIAALA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" filled="f" stroked="f">
              <v:textbox style="mso-fit-shape-to-text:t" inset="0,0,0,0">
                <w:txbxContent>
                  <w:p w:rsidR="00852A70" w:rsidRDefault="00872143">
                    <w:pPr>
                      <w:pStyle w:val="a4"/>
                      <w:shd w:val="clear" w:color="auto" w:fill="auto"/>
                      <w:tabs>
                        <w:tab w:val="right" w:pos="4957"/>
                        <w:tab w:val="right" w:pos="9320"/>
                      </w:tabs>
                      <w:spacing w:line="240" w:lineRule="auto"/>
                    </w:pPr>
                    <w:r>
                      <w:rPr>
                        <w:rStyle w:val="13pt0pt"/>
                      </w:rPr>
                      <w:tab/>
                      <w:t xml:space="preserve">  </w:t>
                    </w:r>
                    <w:r>
                      <w:rPr>
                        <w:rStyle w:val="13pt0pt"/>
                      </w:rPr>
                      <w:tab/>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0" w:rsidRDefault="006F0D35">
    <w:pPr>
      <w:rPr>
        <w:sz w:val="2"/>
        <w:szCs w:val="2"/>
      </w:rPr>
    </w:pPr>
    <w:r>
      <w:rPr>
        <w:noProof/>
        <w:lang w:val="ru-RU" w:eastAsia="ru-RU" w:bidi="ar-SA"/>
      </w:rPr>
      <mc:AlternateContent>
        <mc:Choice Requires="wps">
          <w:drawing>
            <wp:anchor distT="0" distB="0" distL="63500" distR="63500" simplePos="0" relativeHeight="314572422" behindDoc="1" locked="0" layoutInCell="1" allowOverlap="1">
              <wp:simplePos x="0" y="0"/>
              <wp:positionH relativeFrom="page">
                <wp:posOffset>3426460</wp:posOffset>
              </wp:positionH>
              <wp:positionV relativeFrom="page">
                <wp:posOffset>9962515</wp:posOffset>
              </wp:positionV>
              <wp:extent cx="167005" cy="281305"/>
              <wp:effectExtent l="0" t="0" r="3810" b="6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A70" w:rsidRPr="006F7AA6" w:rsidRDefault="00852A70">
                          <w:pPr>
                            <w:pStyle w:val="a4"/>
                            <w:shd w:val="clear" w:color="auto" w:fill="auto"/>
                            <w:spacing w:line="240" w:lineRule="auto"/>
                            <w:rPr>
                              <w:lang w:val="en-US"/>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269.8pt;margin-top:784.45pt;width:13.15pt;height:22.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4WqQIAAK0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" filled="f" stroked="f">
              <v:textbox style="mso-fit-shape-to-text:t" inset="0,0,0,0">
                <w:txbxContent>
                  <w:p w:rsidR="00852A70" w:rsidRPr="006F7AA6" w:rsidRDefault="00852A70">
                    <w:pPr>
                      <w:pStyle w:val="a4"/>
                      <w:shd w:val="clear" w:color="auto" w:fill="auto"/>
                      <w:spacing w:line="240" w:lineRule="auto"/>
                      <w:rPr>
                        <w:lang w:val="en-US"/>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CE7" w:rsidRDefault="00A67CE7"/>
  </w:footnote>
  <w:footnote w:type="continuationSeparator" w:id="0">
    <w:p w:rsidR="00A67CE7" w:rsidRDefault="00A67C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0" w:rsidRDefault="006F0D35">
    <w:pPr>
      <w:rPr>
        <w:sz w:val="2"/>
        <w:szCs w:val="2"/>
      </w:rPr>
    </w:pPr>
    <w:r>
      <w:rPr>
        <w:noProof/>
        <w:lang w:val="ru-RU" w:eastAsia="ru-RU" w:bidi="ar-SA"/>
      </w:rPr>
      <mc:AlternateContent>
        <mc:Choice Requires="wps">
          <w:drawing>
            <wp:anchor distT="0" distB="0" distL="63500" distR="63500" simplePos="0" relativeHeight="314572418" behindDoc="1" locked="0" layoutInCell="1" allowOverlap="1">
              <wp:simplePos x="0" y="0"/>
              <wp:positionH relativeFrom="page">
                <wp:posOffset>1793240</wp:posOffset>
              </wp:positionH>
              <wp:positionV relativeFrom="page">
                <wp:posOffset>363220</wp:posOffset>
              </wp:positionV>
              <wp:extent cx="2605405" cy="154940"/>
              <wp:effectExtent l="0" t="0" r="1905" b="165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A70" w:rsidRDefault="00852A70">
                          <w:pPr>
                            <w:pStyle w:val="a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41.2pt;margin-top:28.6pt;width:205.15pt;height:12.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" filled="f" stroked="f">
              <v:textbox style="mso-fit-shape-to-text:t" inset="0,0,0,0">
                <w:txbxContent>
                  <w:p w:rsidR="00852A70" w:rsidRDefault="00852A70">
                    <w:pPr>
                      <w:pStyle w:val="a4"/>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0" w:rsidRDefault="006F0D35">
    <w:pPr>
      <w:rPr>
        <w:sz w:val="2"/>
        <w:szCs w:val="2"/>
      </w:rPr>
    </w:pPr>
    <w:r>
      <w:rPr>
        <w:noProof/>
        <w:lang w:val="ru-RU" w:eastAsia="ru-RU" w:bidi="ar-SA"/>
      </w:rPr>
      <mc:AlternateContent>
        <mc:Choice Requires="wps">
          <w:drawing>
            <wp:anchor distT="0" distB="0" distL="63500" distR="63500" simplePos="0" relativeHeight="314572420" behindDoc="1" locked="0" layoutInCell="1" allowOverlap="1">
              <wp:simplePos x="0" y="0"/>
              <wp:positionH relativeFrom="page">
                <wp:posOffset>2701925</wp:posOffset>
              </wp:positionH>
              <wp:positionV relativeFrom="page">
                <wp:posOffset>612775</wp:posOffset>
              </wp:positionV>
              <wp:extent cx="1525270" cy="168910"/>
              <wp:effectExtent l="0" t="3175" r="254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A70" w:rsidRDefault="00872143">
                          <w:pPr>
                            <w:pStyle w:val="a4"/>
                            <w:shd w:val="clear" w:color="auto" w:fill="auto"/>
                            <w:spacing w:line="240" w:lineRule="auto"/>
                          </w:pPr>
                          <w:r>
                            <w:rPr>
                              <w:rStyle w:val="SegoeUI0pt"/>
                              <w:b/>
                              <w:bCs/>
                            </w:rPr>
                            <w:t>DECLARAŢIA AUTORILOR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30" type="#_x0000_t202" style="position:absolute;margin-left:212.75pt;margin-top:48.25pt;width:120.1pt;height:13.3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" filled="f" stroked="f">
              <v:textbox style="mso-fit-shape-to-text:t" inset="0,0,0,0">
                <w:txbxContent>
                  <w:p w:rsidR="00852A70" w:rsidRDefault="00872143">
                    <w:pPr>
                      <w:pStyle w:val="a0"/>
                      <w:shd w:val="clear" w:color="auto" w:fill="auto"/>
                      <w:spacing w:line="240" w:lineRule="auto"/>
                    </w:pPr>
                    <w:r>
                      <w:rPr>
                        <w:rStyle w:val="SegoeUI0pt"/>
                        <w:b/>
                        <w:bCs/>
                      </w:rPr>
                      <w:t>DECLARAŢIA AUTORILOR</w:t>
                    </w:r>
                  </w:p>
                </w:txbxContent>
              </v:textbox>
              <w10:wrap anchorx="page" anchory="page"/>
            </v:shape>
          </w:pict>
        </mc:Fallback>
      </mc:AlternateContent>
    </w:r>
    <w:r>
      <w:rPr>
        <w:noProof/>
        <w:lang w:val="ru-RU" w:eastAsia="ru-RU" w:bidi="ar-SA"/>
      </w:rPr>
      <mc:AlternateContent>
        <mc:Choice Requires="wps">
          <w:drawing>
            <wp:anchor distT="0" distB="0" distL="63500" distR="63500" simplePos="0" relativeHeight="314572421" behindDoc="1" locked="0" layoutInCell="1" allowOverlap="1">
              <wp:simplePos x="0" y="0"/>
              <wp:positionH relativeFrom="page">
                <wp:posOffset>2137410</wp:posOffset>
              </wp:positionH>
              <wp:positionV relativeFrom="page">
                <wp:posOffset>201295</wp:posOffset>
              </wp:positionV>
              <wp:extent cx="2605405" cy="154940"/>
              <wp:effectExtent l="3810" t="127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A70" w:rsidRDefault="00852A70">
                          <w:pPr>
                            <w:pStyle w:val="a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168.3pt;margin-top:15.85pt;width:205.15pt;height:12.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" filled="f" stroked="f">
              <v:textbox style="mso-fit-shape-to-text:t" inset="0,0,0,0">
                <w:txbxContent>
                  <w:p w:rsidR="00852A70" w:rsidRDefault="00852A70">
                    <w:pPr>
                      <w:pStyle w:val="a4"/>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D0904"/>
    <w:multiLevelType w:val="multilevel"/>
    <w:tmpl w:val="04E29E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BA5FD2"/>
    <w:multiLevelType w:val="multilevel"/>
    <w:tmpl w:val="8BF25B0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70"/>
    <w:rsid w:val="000516F5"/>
    <w:rsid w:val="00286AB3"/>
    <w:rsid w:val="00634BB2"/>
    <w:rsid w:val="00640841"/>
    <w:rsid w:val="006E7671"/>
    <w:rsid w:val="006F0D35"/>
    <w:rsid w:val="006F7AA6"/>
    <w:rsid w:val="00852A70"/>
    <w:rsid w:val="00872143"/>
    <w:rsid w:val="00A6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Segoe UI" w:eastAsia="Segoe UI" w:hAnsi="Segoe UI" w:cs="Segoe UI"/>
      <w:b/>
      <w:bCs/>
      <w:i w:val="0"/>
      <w:iCs w:val="0"/>
      <w:smallCaps w:val="0"/>
      <w:strike w:val="0"/>
      <w:sz w:val="20"/>
      <w:szCs w:val="20"/>
      <w:u w:val="none"/>
      <w:lang w:val="ru-RU" w:eastAsia="ru-RU" w:bidi="ru-RU"/>
    </w:rPr>
  </w:style>
  <w:style w:type="character" w:customStyle="1" w:styleId="a3">
    <w:name w:val="Колонтитул_"/>
    <w:basedOn w:val="a0"/>
    <w:link w:val="a4"/>
    <w:rPr>
      <w:rFonts w:ascii="Constantia" w:eastAsia="Constantia" w:hAnsi="Constantia" w:cs="Constantia"/>
      <w:b/>
      <w:bCs/>
      <w:i/>
      <w:iCs/>
      <w:smallCaps w:val="0"/>
      <w:strike w:val="0"/>
      <w:spacing w:val="50"/>
      <w:sz w:val="20"/>
      <w:szCs w:val="20"/>
      <w:u w:val="none"/>
    </w:rPr>
  </w:style>
  <w:style w:type="character" w:customStyle="1" w:styleId="a5">
    <w:name w:val="Колонтитул"/>
    <w:basedOn w:val="a3"/>
    <w:rPr>
      <w:rFonts w:ascii="Constantia" w:eastAsia="Constantia" w:hAnsi="Constantia" w:cs="Constantia"/>
      <w:b/>
      <w:bCs/>
      <w:i/>
      <w:iCs/>
      <w:smallCaps w:val="0"/>
      <w:strike w:val="0"/>
      <w:color w:val="000000"/>
      <w:spacing w:val="50"/>
      <w:w w:val="100"/>
      <w:position w:val="0"/>
      <w:sz w:val="20"/>
      <w:szCs w:val="20"/>
      <w:u w:val="none"/>
      <w:lang w:val="ro-RO" w:eastAsia="ro-RO" w:bidi="ro-RO"/>
    </w:rPr>
  </w:style>
  <w:style w:type="character" w:customStyle="1" w:styleId="CordiaUPC18pt0pt">
    <w:name w:val="Колонтитул + CordiaUPC;18 pt;Интервал 0 pt"/>
    <w:basedOn w:val="a3"/>
    <w:rPr>
      <w:rFonts w:ascii="CordiaUPC" w:eastAsia="CordiaUPC" w:hAnsi="CordiaUPC" w:cs="CordiaUPC"/>
      <w:b/>
      <w:bCs/>
      <w:i/>
      <w:iCs/>
      <w:smallCaps w:val="0"/>
      <w:strike w:val="0"/>
      <w:color w:val="000000"/>
      <w:spacing w:val="0"/>
      <w:w w:val="100"/>
      <w:position w:val="0"/>
      <w:sz w:val="36"/>
      <w:szCs w:val="36"/>
      <w:u w:val="none"/>
      <w:lang w:val="ro-RO" w:eastAsia="ro-RO" w:bidi="ro-RO"/>
    </w:rPr>
  </w:style>
  <w:style w:type="character" w:customStyle="1" w:styleId="21">
    <w:name w:val="Основной текст (2)_"/>
    <w:basedOn w:val="a0"/>
    <w:link w:val="22"/>
    <w:rPr>
      <w:rFonts w:ascii="Segoe UI" w:eastAsia="Segoe UI" w:hAnsi="Segoe UI" w:cs="Segoe UI"/>
      <w:b w:val="0"/>
      <w:bCs w:val="0"/>
      <w:i w:val="0"/>
      <w:iCs w:val="0"/>
      <w:smallCaps w:val="0"/>
      <w:strike w:val="0"/>
      <w:sz w:val="19"/>
      <w:szCs w:val="19"/>
      <w:u w:val="none"/>
    </w:rPr>
  </w:style>
  <w:style w:type="character" w:customStyle="1" w:styleId="1">
    <w:name w:val="Заголовок №1_"/>
    <w:basedOn w:val="a0"/>
    <w:link w:val="10"/>
    <w:rPr>
      <w:rFonts w:ascii="Trebuchet MS" w:eastAsia="Trebuchet MS" w:hAnsi="Trebuchet MS" w:cs="Trebuchet MS"/>
      <w:b/>
      <w:bCs/>
      <w:i w:val="0"/>
      <w:iCs w:val="0"/>
      <w:smallCaps w:val="0"/>
      <w:strike w:val="0"/>
      <w:sz w:val="28"/>
      <w:szCs w:val="28"/>
      <w:u w:val="none"/>
    </w:rPr>
  </w:style>
  <w:style w:type="character" w:customStyle="1" w:styleId="210pt">
    <w:name w:val="Основной текст (2) + 10 pt;Полужирный"/>
    <w:basedOn w:val="21"/>
    <w:rPr>
      <w:rFonts w:ascii="Segoe UI" w:eastAsia="Segoe UI" w:hAnsi="Segoe UI" w:cs="Segoe UI"/>
      <w:b/>
      <w:bCs/>
      <w:i w:val="0"/>
      <w:iCs w:val="0"/>
      <w:smallCaps w:val="0"/>
      <w:strike w:val="0"/>
      <w:color w:val="000000"/>
      <w:spacing w:val="0"/>
      <w:w w:val="100"/>
      <w:position w:val="0"/>
      <w:sz w:val="20"/>
      <w:szCs w:val="20"/>
      <w:u w:val="none"/>
      <w:lang w:val="ro-RO" w:eastAsia="ro-RO" w:bidi="ro-RO"/>
    </w:rPr>
  </w:style>
  <w:style w:type="character" w:customStyle="1" w:styleId="3">
    <w:name w:val="Основной текст (3)_"/>
    <w:basedOn w:val="a0"/>
    <w:link w:val="30"/>
    <w:rPr>
      <w:rFonts w:ascii="Segoe UI" w:eastAsia="Segoe UI" w:hAnsi="Segoe UI" w:cs="Segoe UI"/>
      <w:b/>
      <w:bCs/>
      <w:i w:val="0"/>
      <w:iCs w:val="0"/>
      <w:smallCaps w:val="0"/>
      <w:strike w:val="0"/>
      <w:sz w:val="20"/>
      <w:szCs w:val="20"/>
      <w:u w:val="none"/>
    </w:rPr>
  </w:style>
  <w:style w:type="character" w:customStyle="1" w:styleId="395pt">
    <w:name w:val="Основной текст (3) + 9;5 pt;Не полужирный"/>
    <w:basedOn w:val="3"/>
    <w:rPr>
      <w:rFonts w:ascii="Segoe UI" w:eastAsia="Segoe UI" w:hAnsi="Segoe UI" w:cs="Segoe UI"/>
      <w:b/>
      <w:bCs/>
      <w:i w:val="0"/>
      <w:iCs w:val="0"/>
      <w:smallCaps w:val="0"/>
      <w:strike w:val="0"/>
      <w:color w:val="000000"/>
      <w:spacing w:val="0"/>
      <w:w w:val="100"/>
      <w:position w:val="0"/>
      <w:sz w:val="19"/>
      <w:szCs w:val="19"/>
      <w:u w:val="none"/>
      <w:lang w:val="ro-RO" w:eastAsia="ro-RO" w:bidi="ro-RO"/>
    </w:rPr>
  </w:style>
  <w:style w:type="character" w:customStyle="1" w:styleId="31">
    <w:name w:val="Основной текст (3) + Не полужирный;Курсив"/>
    <w:basedOn w:val="3"/>
    <w:rPr>
      <w:rFonts w:ascii="Segoe UI" w:eastAsia="Segoe UI" w:hAnsi="Segoe UI" w:cs="Segoe UI"/>
      <w:b/>
      <w:bCs/>
      <w:i/>
      <w:iCs/>
      <w:smallCaps w:val="0"/>
      <w:strike w:val="0"/>
      <w:color w:val="000000"/>
      <w:spacing w:val="0"/>
      <w:w w:val="100"/>
      <w:position w:val="0"/>
      <w:sz w:val="20"/>
      <w:szCs w:val="20"/>
      <w:u w:val="none"/>
      <w:lang w:val="ro-RO" w:eastAsia="ro-RO" w:bidi="ro-RO"/>
    </w:rPr>
  </w:style>
  <w:style w:type="character" w:customStyle="1" w:styleId="210pt0">
    <w:name w:val="Основной текст (2) + 10 pt;Курсив"/>
    <w:basedOn w:val="21"/>
    <w:rPr>
      <w:rFonts w:ascii="Segoe UI" w:eastAsia="Segoe UI" w:hAnsi="Segoe UI" w:cs="Segoe UI"/>
      <w:b w:val="0"/>
      <w:bCs w:val="0"/>
      <w:i/>
      <w:iCs/>
      <w:smallCaps w:val="0"/>
      <w:strike w:val="0"/>
      <w:color w:val="000000"/>
      <w:spacing w:val="0"/>
      <w:w w:val="100"/>
      <w:position w:val="0"/>
      <w:sz w:val="20"/>
      <w:szCs w:val="20"/>
      <w:u w:val="none"/>
      <w:lang w:val="ro-RO" w:eastAsia="ro-RO" w:bidi="ro-RO"/>
    </w:rPr>
  </w:style>
  <w:style w:type="character" w:customStyle="1" w:styleId="4">
    <w:name w:val="Основной текст (4)_"/>
    <w:basedOn w:val="a0"/>
    <w:link w:val="40"/>
    <w:rPr>
      <w:rFonts w:ascii="Segoe UI" w:eastAsia="Segoe UI" w:hAnsi="Segoe UI" w:cs="Segoe UI"/>
      <w:b w:val="0"/>
      <w:bCs w:val="0"/>
      <w:i/>
      <w:iCs/>
      <w:smallCaps w:val="0"/>
      <w:strike w:val="0"/>
      <w:sz w:val="20"/>
      <w:szCs w:val="20"/>
      <w:u w:val="none"/>
    </w:rPr>
  </w:style>
  <w:style w:type="character" w:customStyle="1" w:styleId="495pt">
    <w:name w:val="Основной текст (4) + 9;5 pt;Не курсив"/>
    <w:basedOn w:val="4"/>
    <w:rPr>
      <w:rFonts w:ascii="Segoe UI" w:eastAsia="Segoe UI" w:hAnsi="Segoe UI" w:cs="Segoe UI"/>
      <w:b w:val="0"/>
      <w:bCs w:val="0"/>
      <w:i/>
      <w:iCs/>
      <w:smallCaps w:val="0"/>
      <w:strike w:val="0"/>
      <w:color w:val="000000"/>
      <w:spacing w:val="0"/>
      <w:w w:val="100"/>
      <w:position w:val="0"/>
      <w:sz w:val="19"/>
      <w:szCs w:val="19"/>
      <w:u w:val="none"/>
      <w:lang w:val="ru-RU" w:eastAsia="ru-RU" w:bidi="ru-RU"/>
    </w:rPr>
  </w:style>
  <w:style w:type="character" w:customStyle="1" w:styleId="SegoeUI0pt">
    <w:name w:val="Колонтитул + Segoe UI;Не курсив;Интервал 0 pt"/>
    <w:basedOn w:val="a3"/>
    <w:rPr>
      <w:rFonts w:ascii="Segoe UI" w:eastAsia="Segoe UI" w:hAnsi="Segoe UI" w:cs="Segoe UI"/>
      <w:b/>
      <w:bCs/>
      <w:i/>
      <w:iCs/>
      <w:smallCaps w:val="0"/>
      <w:strike w:val="0"/>
      <w:color w:val="000000"/>
      <w:spacing w:val="0"/>
      <w:w w:val="100"/>
      <w:position w:val="0"/>
      <w:sz w:val="20"/>
      <w:szCs w:val="20"/>
      <w:u w:val="none"/>
      <w:lang w:val="ro-RO" w:eastAsia="ro-RO" w:bidi="ro-RO"/>
    </w:rPr>
  </w:style>
  <w:style w:type="character" w:customStyle="1" w:styleId="3115pt">
    <w:name w:val="Основной текст (3) + 11;5 pt;Не полужирный;Курсив"/>
    <w:basedOn w:val="3"/>
    <w:rPr>
      <w:rFonts w:ascii="Segoe UI" w:eastAsia="Segoe UI" w:hAnsi="Segoe UI" w:cs="Segoe UI"/>
      <w:b/>
      <w:bCs/>
      <w:i/>
      <w:iCs/>
      <w:smallCaps w:val="0"/>
      <w:strike w:val="0"/>
      <w:color w:val="000000"/>
      <w:spacing w:val="0"/>
      <w:w w:val="100"/>
      <w:position w:val="0"/>
      <w:sz w:val="23"/>
      <w:szCs w:val="23"/>
      <w:u w:val="none"/>
      <w:lang w:val="ro-RO" w:eastAsia="ro-RO" w:bidi="ro-RO"/>
    </w:rPr>
  </w:style>
  <w:style w:type="character" w:customStyle="1" w:styleId="a6">
    <w:name w:val="Оглавление_"/>
    <w:basedOn w:val="a0"/>
    <w:link w:val="a7"/>
    <w:rPr>
      <w:rFonts w:ascii="Segoe UI" w:eastAsia="Segoe UI" w:hAnsi="Segoe UI" w:cs="Segoe UI"/>
      <w:b w:val="0"/>
      <w:bCs w:val="0"/>
      <w:i w:val="0"/>
      <w:iCs w:val="0"/>
      <w:smallCaps w:val="0"/>
      <w:strike w:val="0"/>
      <w:sz w:val="19"/>
      <w:szCs w:val="19"/>
      <w:u w:val="none"/>
    </w:rPr>
  </w:style>
  <w:style w:type="character" w:customStyle="1" w:styleId="23">
    <w:name w:val="Оглавление (2)_"/>
    <w:basedOn w:val="a0"/>
    <w:link w:val="24"/>
    <w:rPr>
      <w:rFonts w:ascii="Segoe UI" w:eastAsia="Segoe UI" w:hAnsi="Segoe UI" w:cs="Segoe UI"/>
      <w:b w:val="0"/>
      <w:bCs w:val="0"/>
      <w:i/>
      <w:iCs/>
      <w:smallCaps w:val="0"/>
      <w:strike w:val="0"/>
      <w:sz w:val="20"/>
      <w:szCs w:val="20"/>
      <w:u w:val="none"/>
    </w:rPr>
  </w:style>
  <w:style w:type="character" w:customStyle="1" w:styleId="13pt0pt">
    <w:name w:val="Колонтитул + 13 pt;Не полужирный;Не курсив;Интервал 0 pt"/>
    <w:basedOn w:val="a3"/>
    <w:rPr>
      <w:rFonts w:ascii="Constantia" w:eastAsia="Constantia" w:hAnsi="Constantia" w:cs="Constantia"/>
      <w:b/>
      <w:bCs/>
      <w:i/>
      <w:iCs/>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1"/>
    <w:rPr>
      <w:rFonts w:ascii="Segoe UI" w:eastAsia="Segoe UI" w:hAnsi="Segoe UI" w:cs="Segoe UI"/>
      <w:b w:val="0"/>
      <w:bCs w:val="0"/>
      <w:i w:val="0"/>
      <w:iCs w:val="0"/>
      <w:smallCaps w:val="0"/>
      <w:strike w:val="0"/>
      <w:color w:val="000000"/>
      <w:spacing w:val="0"/>
      <w:w w:val="100"/>
      <w:position w:val="0"/>
      <w:sz w:val="19"/>
      <w:szCs w:val="19"/>
      <w:u w:val="single"/>
      <w:lang w:val="ru-RU" w:eastAsia="ru-RU" w:bidi="ru-RU"/>
    </w:rPr>
  </w:style>
  <w:style w:type="paragraph" w:customStyle="1" w:styleId="20">
    <w:name w:val="Заголовок №2"/>
    <w:basedOn w:val="a"/>
    <w:link w:val="2"/>
    <w:pPr>
      <w:shd w:val="clear" w:color="auto" w:fill="FFFFFF"/>
      <w:spacing w:line="266" w:lineRule="exact"/>
      <w:jc w:val="center"/>
      <w:outlineLvl w:val="1"/>
    </w:pPr>
    <w:rPr>
      <w:rFonts w:ascii="Segoe UI" w:eastAsia="Segoe UI" w:hAnsi="Segoe UI" w:cs="Segoe UI"/>
      <w:b/>
      <w:bCs/>
      <w:sz w:val="20"/>
      <w:szCs w:val="20"/>
      <w:lang w:val="ru-RU" w:eastAsia="ru-RU" w:bidi="ru-RU"/>
    </w:rPr>
  </w:style>
  <w:style w:type="paragraph" w:customStyle="1" w:styleId="a4">
    <w:name w:val="Колонтитул"/>
    <w:basedOn w:val="a"/>
    <w:link w:val="a3"/>
    <w:pPr>
      <w:shd w:val="clear" w:color="auto" w:fill="FFFFFF"/>
      <w:spacing w:line="244" w:lineRule="exact"/>
    </w:pPr>
    <w:rPr>
      <w:rFonts w:ascii="Constantia" w:eastAsia="Constantia" w:hAnsi="Constantia" w:cs="Constantia"/>
      <w:b/>
      <w:bCs/>
      <w:i/>
      <w:iCs/>
      <w:spacing w:val="50"/>
      <w:sz w:val="20"/>
      <w:szCs w:val="20"/>
    </w:rPr>
  </w:style>
  <w:style w:type="paragraph" w:customStyle="1" w:styleId="22">
    <w:name w:val="Основной текст (2)"/>
    <w:basedOn w:val="a"/>
    <w:link w:val="21"/>
    <w:pPr>
      <w:shd w:val="clear" w:color="auto" w:fill="FFFFFF"/>
      <w:spacing w:line="263" w:lineRule="exact"/>
      <w:jc w:val="both"/>
    </w:pPr>
    <w:rPr>
      <w:rFonts w:ascii="Segoe UI" w:eastAsia="Segoe UI" w:hAnsi="Segoe UI" w:cs="Segoe UI"/>
      <w:sz w:val="19"/>
      <w:szCs w:val="19"/>
    </w:rPr>
  </w:style>
  <w:style w:type="paragraph" w:customStyle="1" w:styleId="10">
    <w:name w:val="Заголовок №1"/>
    <w:basedOn w:val="a"/>
    <w:link w:val="1"/>
    <w:pPr>
      <w:shd w:val="clear" w:color="auto" w:fill="FFFFFF"/>
      <w:spacing w:line="259" w:lineRule="exact"/>
      <w:ind w:firstLine="500"/>
      <w:jc w:val="both"/>
      <w:outlineLvl w:val="0"/>
    </w:pPr>
    <w:rPr>
      <w:rFonts w:ascii="Trebuchet MS" w:eastAsia="Trebuchet MS" w:hAnsi="Trebuchet MS" w:cs="Trebuchet MS"/>
      <w:b/>
      <w:bCs/>
      <w:sz w:val="28"/>
      <w:szCs w:val="28"/>
    </w:rPr>
  </w:style>
  <w:style w:type="paragraph" w:customStyle="1" w:styleId="30">
    <w:name w:val="Основной текст (3)"/>
    <w:basedOn w:val="a"/>
    <w:link w:val="3"/>
    <w:pPr>
      <w:shd w:val="clear" w:color="auto" w:fill="FFFFFF"/>
      <w:spacing w:line="259" w:lineRule="exact"/>
      <w:jc w:val="both"/>
    </w:pPr>
    <w:rPr>
      <w:rFonts w:ascii="Segoe UI" w:eastAsia="Segoe UI" w:hAnsi="Segoe UI" w:cs="Segoe UI"/>
      <w:b/>
      <w:bCs/>
      <w:sz w:val="20"/>
      <w:szCs w:val="20"/>
    </w:rPr>
  </w:style>
  <w:style w:type="paragraph" w:customStyle="1" w:styleId="40">
    <w:name w:val="Основной текст (4)"/>
    <w:basedOn w:val="a"/>
    <w:link w:val="4"/>
    <w:pPr>
      <w:shd w:val="clear" w:color="auto" w:fill="FFFFFF"/>
      <w:spacing w:line="259" w:lineRule="exact"/>
      <w:jc w:val="both"/>
    </w:pPr>
    <w:rPr>
      <w:rFonts w:ascii="Segoe UI" w:eastAsia="Segoe UI" w:hAnsi="Segoe UI" w:cs="Segoe UI"/>
      <w:i/>
      <w:iCs/>
      <w:sz w:val="20"/>
      <w:szCs w:val="20"/>
    </w:rPr>
  </w:style>
  <w:style w:type="paragraph" w:customStyle="1" w:styleId="a7">
    <w:name w:val="Оглавление"/>
    <w:basedOn w:val="a"/>
    <w:link w:val="a6"/>
    <w:pPr>
      <w:shd w:val="clear" w:color="auto" w:fill="FFFFFF"/>
      <w:spacing w:line="256" w:lineRule="exact"/>
      <w:jc w:val="both"/>
    </w:pPr>
    <w:rPr>
      <w:rFonts w:ascii="Segoe UI" w:eastAsia="Segoe UI" w:hAnsi="Segoe UI" w:cs="Segoe UI"/>
      <w:sz w:val="19"/>
      <w:szCs w:val="19"/>
    </w:rPr>
  </w:style>
  <w:style w:type="paragraph" w:customStyle="1" w:styleId="24">
    <w:name w:val="Оглавление (2)"/>
    <w:basedOn w:val="a"/>
    <w:link w:val="23"/>
    <w:pPr>
      <w:shd w:val="clear" w:color="auto" w:fill="FFFFFF"/>
      <w:spacing w:line="256" w:lineRule="exact"/>
      <w:jc w:val="both"/>
    </w:pPr>
    <w:rPr>
      <w:rFonts w:ascii="Segoe UI" w:eastAsia="Segoe UI" w:hAnsi="Segoe UI" w:cs="Segoe UI"/>
      <w:i/>
      <w:iCs/>
      <w:sz w:val="20"/>
      <w:szCs w:val="20"/>
    </w:rPr>
  </w:style>
  <w:style w:type="paragraph" w:customStyle="1" w:styleId="BT">
    <w:name w:val="BT"/>
    <w:basedOn w:val="a"/>
    <w:uiPriority w:val="99"/>
    <w:rsid w:val="00640841"/>
    <w:pPr>
      <w:widowControl/>
      <w:autoSpaceDE w:val="0"/>
      <w:autoSpaceDN w:val="0"/>
      <w:adjustRightInd w:val="0"/>
      <w:spacing w:line="262" w:lineRule="atLeast"/>
      <w:ind w:firstLine="454"/>
      <w:jc w:val="both"/>
      <w:textAlignment w:val="center"/>
    </w:pPr>
    <w:rPr>
      <w:rFonts w:ascii="Myriad Pro" w:eastAsia="Calibri" w:hAnsi="Myriad Pro" w:cs="Myriad Pro"/>
      <w:sz w:val="22"/>
      <w:szCs w:val="22"/>
      <w:lang w:eastAsia="en-US" w:bidi="ar-SA"/>
    </w:rPr>
  </w:style>
  <w:style w:type="paragraph" w:styleId="a8">
    <w:name w:val="header"/>
    <w:basedOn w:val="a"/>
    <w:link w:val="a9"/>
    <w:uiPriority w:val="99"/>
    <w:unhideWhenUsed/>
    <w:rsid w:val="006F7AA6"/>
    <w:pPr>
      <w:tabs>
        <w:tab w:val="center" w:pos="4677"/>
        <w:tab w:val="right" w:pos="9355"/>
      </w:tabs>
    </w:pPr>
  </w:style>
  <w:style w:type="character" w:customStyle="1" w:styleId="a9">
    <w:name w:val="Верхний колонтитул Знак"/>
    <w:basedOn w:val="a0"/>
    <w:link w:val="a8"/>
    <w:uiPriority w:val="99"/>
    <w:rsid w:val="006F7AA6"/>
    <w:rPr>
      <w:color w:val="000000"/>
    </w:rPr>
  </w:style>
  <w:style w:type="paragraph" w:styleId="aa">
    <w:name w:val="footer"/>
    <w:basedOn w:val="a"/>
    <w:link w:val="ab"/>
    <w:uiPriority w:val="99"/>
    <w:unhideWhenUsed/>
    <w:rsid w:val="006F7AA6"/>
    <w:pPr>
      <w:tabs>
        <w:tab w:val="center" w:pos="4677"/>
        <w:tab w:val="right" w:pos="9355"/>
      </w:tabs>
    </w:pPr>
  </w:style>
  <w:style w:type="character" w:customStyle="1" w:styleId="ab">
    <w:name w:val="Нижний колонтитул Знак"/>
    <w:basedOn w:val="a0"/>
    <w:link w:val="aa"/>
    <w:uiPriority w:val="99"/>
    <w:rsid w:val="006F7AA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Segoe UI" w:eastAsia="Segoe UI" w:hAnsi="Segoe UI" w:cs="Segoe UI"/>
      <w:b/>
      <w:bCs/>
      <w:i w:val="0"/>
      <w:iCs w:val="0"/>
      <w:smallCaps w:val="0"/>
      <w:strike w:val="0"/>
      <w:sz w:val="20"/>
      <w:szCs w:val="20"/>
      <w:u w:val="none"/>
      <w:lang w:val="ru-RU" w:eastAsia="ru-RU" w:bidi="ru-RU"/>
    </w:rPr>
  </w:style>
  <w:style w:type="character" w:customStyle="1" w:styleId="a3">
    <w:name w:val="Колонтитул_"/>
    <w:basedOn w:val="a0"/>
    <w:link w:val="a4"/>
    <w:rPr>
      <w:rFonts w:ascii="Constantia" w:eastAsia="Constantia" w:hAnsi="Constantia" w:cs="Constantia"/>
      <w:b/>
      <w:bCs/>
      <w:i/>
      <w:iCs/>
      <w:smallCaps w:val="0"/>
      <w:strike w:val="0"/>
      <w:spacing w:val="50"/>
      <w:sz w:val="20"/>
      <w:szCs w:val="20"/>
      <w:u w:val="none"/>
    </w:rPr>
  </w:style>
  <w:style w:type="character" w:customStyle="1" w:styleId="a5">
    <w:name w:val="Колонтитул"/>
    <w:basedOn w:val="a3"/>
    <w:rPr>
      <w:rFonts w:ascii="Constantia" w:eastAsia="Constantia" w:hAnsi="Constantia" w:cs="Constantia"/>
      <w:b/>
      <w:bCs/>
      <w:i/>
      <w:iCs/>
      <w:smallCaps w:val="0"/>
      <w:strike w:val="0"/>
      <w:color w:val="000000"/>
      <w:spacing w:val="50"/>
      <w:w w:val="100"/>
      <w:position w:val="0"/>
      <w:sz w:val="20"/>
      <w:szCs w:val="20"/>
      <w:u w:val="none"/>
      <w:lang w:val="ro-RO" w:eastAsia="ro-RO" w:bidi="ro-RO"/>
    </w:rPr>
  </w:style>
  <w:style w:type="character" w:customStyle="1" w:styleId="CordiaUPC18pt0pt">
    <w:name w:val="Колонтитул + CordiaUPC;18 pt;Интервал 0 pt"/>
    <w:basedOn w:val="a3"/>
    <w:rPr>
      <w:rFonts w:ascii="CordiaUPC" w:eastAsia="CordiaUPC" w:hAnsi="CordiaUPC" w:cs="CordiaUPC"/>
      <w:b/>
      <w:bCs/>
      <w:i/>
      <w:iCs/>
      <w:smallCaps w:val="0"/>
      <w:strike w:val="0"/>
      <w:color w:val="000000"/>
      <w:spacing w:val="0"/>
      <w:w w:val="100"/>
      <w:position w:val="0"/>
      <w:sz w:val="36"/>
      <w:szCs w:val="36"/>
      <w:u w:val="none"/>
      <w:lang w:val="ro-RO" w:eastAsia="ro-RO" w:bidi="ro-RO"/>
    </w:rPr>
  </w:style>
  <w:style w:type="character" w:customStyle="1" w:styleId="21">
    <w:name w:val="Основной текст (2)_"/>
    <w:basedOn w:val="a0"/>
    <w:link w:val="22"/>
    <w:rPr>
      <w:rFonts w:ascii="Segoe UI" w:eastAsia="Segoe UI" w:hAnsi="Segoe UI" w:cs="Segoe UI"/>
      <w:b w:val="0"/>
      <w:bCs w:val="0"/>
      <w:i w:val="0"/>
      <w:iCs w:val="0"/>
      <w:smallCaps w:val="0"/>
      <w:strike w:val="0"/>
      <w:sz w:val="19"/>
      <w:szCs w:val="19"/>
      <w:u w:val="none"/>
    </w:rPr>
  </w:style>
  <w:style w:type="character" w:customStyle="1" w:styleId="1">
    <w:name w:val="Заголовок №1_"/>
    <w:basedOn w:val="a0"/>
    <w:link w:val="10"/>
    <w:rPr>
      <w:rFonts w:ascii="Trebuchet MS" w:eastAsia="Trebuchet MS" w:hAnsi="Trebuchet MS" w:cs="Trebuchet MS"/>
      <w:b/>
      <w:bCs/>
      <w:i w:val="0"/>
      <w:iCs w:val="0"/>
      <w:smallCaps w:val="0"/>
      <w:strike w:val="0"/>
      <w:sz w:val="28"/>
      <w:szCs w:val="28"/>
      <w:u w:val="none"/>
    </w:rPr>
  </w:style>
  <w:style w:type="character" w:customStyle="1" w:styleId="210pt">
    <w:name w:val="Основной текст (2) + 10 pt;Полужирный"/>
    <w:basedOn w:val="21"/>
    <w:rPr>
      <w:rFonts w:ascii="Segoe UI" w:eastAsia="Segoe UI" w:hAnsi="Segoe UI" w:cs="Segoe UI"/>
      <w:b/>
      <w:bCs/>
      <w:i w:val="0"/>
      <w:iCs w:val="0"/>
      <w:smallCaps w:val="0"/>
      <w:strike w:val="0"/>
      <w:color w:val="000000"/>
      <w:spacing w:val="0"/>
      <w:w w:val="100"/>
      <w:position w:val="0"/>
      <w:sz w:val="20"/>
      <w:szCs w:val="20"/>
      <w:u w:val="none"/>
      <w:lang w:val="ro-RO" w:eastAsia="ro-RO" w:bidi="ro-RO"/>
    </w:rPr>
  </w:style>
  <w:style w:type="character" w:customStyle="1" w:styleId="3">
    <w:name w:val="Основной текст (3)_"/>
    <w:basedOn w:val="a0"/>
    <w:link w:val="30"/>
    <w:rPr>
      <w:rFonts w:ascii="Segoe UI" w:eastAsia="Segoe UI" w:hAnsi="Segoe UI" w:cs="Segoe UI"/>
      <w:b/>
      <w:bCs/>
      <w:i w:val="0"/>
      <w:iCs w:val="0"/>
      <w:smallCaps w:val="0"/>
      <w:strike w:val="0"/>
      <w:sz w:val="20"/>
      <w:szCs w:val="20"/>
      <w:u w:val="none"/>
    </w:rPr>
  </w:style>
  <w:style w:type="character" w:customStyle="1" w:styleId="395pt">
    <w:name w:val="Основной текст (3) + 9;5 pt;Не полужирный"/>
    <w:basedOn w:val="3"/>
    <w:rPr>
      <w:rFonts w:ascii="Segoe UI" w:eastAsia="Segoe UI" w:hAnsi="Segoe UI" w:cs="Segoe UI"/>
      <w:b/>
      <w:bCs/>
      <w:i w:val="0"/>
      <w:iCs w:val="0"/>
      <w:smallCaps w:val="0"/>
      <w:strike w:val="0"/>
      <w:color w:val="000000"/>
      <w:spacing w:val="0"/>
      <w:w w:val="100"/>
      <w:position w:val="0"/>
      <w:sz w:val="19"/>
      <w:szCs w:val="19"/>
      <w:u w:val="none"/>
      <w:lang w:val="ro-RO" w:eastAsia="ro-RO" w:bidi="ro-RO"/>
    </w:rPr>
  </w:style>
  <w:style w:type="character" w:customStyle="1" w:styleId="31">
    <w:name w:val="Основной текст (3) + Не полужирный;Курсив"/>
    <w:basedOn w:val="3"/>
    <w:rPr>
      <w:rFonts w:ascii="Segoe UI" w:eastAsia="Segoe UI" w:hAnsi="Segoe UI" w:cs="Segoe UI"/>
      <w:b/>
      <w:bCs/>
      <w:i/>
      <w:iCs/>
      <w:smallCaps w:val="0"/>
      <w:strike w:val="0"/>
      <w:color w:val="000000"/>
      <w:spacing w:val="0"/>
      <w:w w:val="100"/>
      <w:position w:val="0"/>
      <w:sz w:val="20"/>
      <w:szCs w:val="20"/>
      <w:u w:val="none"/>
      <w:lang w:val="ro-RO" w:eastAsia="ro-RO" w:bidi="ro-RO"/>
    </w:rPr>
  </w:style>
  <w:style w:type="character" w:customStyle="1" w:styleId="210pt0">
    <w:name w:val="Основной текст (2) + 10 pt;Курсив"/>
    <w:basedOn w:val="21"/>
    <w:rPr>
      <w:rFonts w:ascii="Segoe UI" w:eastAsia="Segoe UI" w:hAnsi="Segoe UI" w:cs="Segoe UI"/>
      <w:b w:val="0"/>
      <w:bCs w:val="0"/>
      <w:i/>
      <w:iCs/>
      <w:smallCaps w:val="0"/>
      <w:strike w:val="0"/>
      <w:color w:val="000000"/>
      <w:spacing w:val="0"/>
      <w:w w:val="100"/>
      <w:position w:val="0"/>
      <w:sz w:val="20"/>
      <w:szCs w:val="20"/>
      <w:u w:val="none"/>
      <w:lang w:val="ro-RO" w:eastAsia="ro-RO" w:bidi="ro-RO"/>
    </w:rPr>
  </w:style>
  <w:style w:type="character" w:customStyle="1" w:styleId="4">
    <w:name w:val="Основной текст (4)_"/>
    <w:basedOn w:val="a0"/>
    <w:link w:val="40"/>
    <w:rPr>
      <w:rFonts w:ascii="Segoe UI" w:eastAsia="Segoe UI" w:hAnsi="Segoe UI" w:cs="Segoe UI"/>
      <w:b w:val="0"/>
      <w:bCs w:val="0"/>
      <w:i/>
      <w:iCs/>
      <w:smallCaps w:val="0"/>
      <w:strike w:val="0"/>
      <w:sz w:val="20"/>
      <w:szCs w:val="20"/>
      <w:u w:val="none"/>
    </w:rPr>
  </w:style>
  <w:style w:type="character" w:customStyle="1" w:styleId="495pt">
    <w:name w:val="Основной текст (4) + 9;5 pt;Не курсив"/>
    <w:basedOn w:val="4"/>
    <w:rPr>
      <w:rFonts w:ascii="Segoe UI" w:eastAsia="Segoe UI" w:hAnsi="Segoe UI" w:cs="Segoe UI"/>
      <w:b w:val="0"/>
      <w:bCs w:val="0"/>
      <w:i/>
      <w:iCs/>
      <w:smallCaps w:val="0"/>
      <w:strike w:val="0"/>
      <w:color w:val="000000"/>
      <w:spacing w:val="0"/>
      <w:w w:val="100"/>
      <w:position w:val="0"/>
      <w:sz w:val="19"/>
      <w:szCs w:val="19"/>
      <w:u w:val="none"/>
      <w:lang w:val="ru-RU" w:eastAsia="ru-RU" w:bidi="ru-RU"/>
    </w:rPr>
  </w:style>
  <w:style w:type="character" w:customStyle="1" w:styleId="SegoeUI0pt">
    <w:name w:val="Колонтитул + Segoe UI;Не курсив;Интервал 0 pt"/>
    <w:basedOn w:val="a3"/>
    <w:rPr>
      <w:rFonts w:ascii="Segoe UI" w:eastAsia="Segoe UI" w:hAnsi="Segoe UI" w:cs="Segoe UI"/>
      <w:b/>
      <w:bCs/>
      <w:i/>
      <w:iCs/>
      <w:smallCaps w:val="0"/>
      <w:strike w:val="0"/>
      <w:color w:val="000000"/>
      <w:spacing w:val="0"/>
      <w:w w:val="100"/>
      <w:position w:val="0"/>
      <w:sz w:val="20"/>
      <w:szCs w:val="20"/>
      <w:u w:val="none"/>
      <w:lang w:val="ro-RO" w:eastAsia="ro-RO" w:bidi="ro-RO"/>
    </w:rPr>
  </w:style>
  <w:style w:type="character" w:customStyle="1" w:styleId="3115pt">
    <w:name w:val="Основной текст (3) + 11;5 pt;Не полужирный;Курсив"/>
    <w:basedOn w:val="3"/>
    <w:rPr>
      <w:rFonts w:ascii="Segoe UI" w:eastAsia="Segoe UI" w:hAnsi="Segoe UI" w:cs="Segoe UI"/>
      <w:b/>
      <w:bCs/>
      <w:i/>
      <w:iCs/>
      <w:smallCaps w:val="0"/>
      <w:strike w:val="0"/>
      <w:color w:val="000000"/>
      <w:spacing w:val="0"/>
      <w:w w:val="100"/>
      <w:position w:val="0"/>
      <w:sz w:val="23"/>
      <w:szCs w:val="23"/>
      <w:u w:val="none"/>
      <w:lang w:val="ro-RO" w:eastAsia="ro-RO" w:bidi="ro-RO"/>
    </w:rPr>
  </w:style>
  <w:style w:type="character" w:customStyle="1" w:styleId="a6">
    <w:name w:val="Оглавление_"/>
    <w:basedOn w:val="a0"/>
    <w:link w:val="a7"/>
    <w:rPr>
      <w:rFonts w:ascii="Segoe UI" w:eastAsia="Segoe UI" w:hAnsi="Segoe UI" w:cs="Segoe UI"/>
      <w:b w:val="0"/>
      <w:bCs w:val="0"/>
      <w:i w:val="0"/>
      <w:iCs w:val="0"/>
      <w:smallCaps w:val="0"/>
      <w:strike w:val="0"/>
      <w:sz w:val="19"/>
      <w:szCs w:val="19"/>
      <w:u w:val="none"/>
    </w:rPr>
  </w:style>
  <w:style w:type="character" w:customStyle="1" w:styleId="23">
    <w:name w:val="Оглавление (2)_"/>
    <w:basedOn w:val="a0"/>
    <w:link w:val="24"/>
    <w:rPr>
      <w:rFonts w:ascii="Segoe UI" w:eastAsia="Segoe UI" w:hAnsi="Segoe UI" w:cs="Segoe UI"/>
      <w:b w:val="0"/>
      <w:bCs w:val="0"/>
      <w:i/>
      <w:iCs/>
      <w:smallCaps w:val="0"/>
      <w:strike w:val="0"/>
      <w:sz w:val="20"/>
      <w:szCs w:val="20"/>
      <w:u w:val="none"/>
    </w:rPr>
  </w:style>
  <w:style w:type="character" w:customStyle="1" w:styleId="13pt0pt">
    <w:name w:val="Колонтитул + 13 pt;Не полужирный;Не курсив;Интервал 0 pt"/>
    <w:basedOn w:val="a3"/>
    <w:rPr>
      <w:rFonts w:ascii="Constantia" w:eastAsia="Constantia" w:hAnsi="Constantia" w:cs="Constantia"/>
      <w:b/>
      <w:bCs/>
      <w:i/>
      <w:iCs/>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1"/>
    <w:rPr>
      <w:rFonts w:ascii="Segoe UI" w:eastAsia="Segoe UI" w:hAnsi="Segoe UI" w:cs="Segoe UI"/>
      <w:b w:val="0"/>
      <w:bCs w:val="0"/>
      <w:i w:val="0"/>
      <w:iCs w:val="0"/>
      <w:smallCaps w:val="0"/>
      <w:strike w:val="0"/>
      <w:color w:val="000000"/>
      <w:spacing w:val="0"/>
      <w:w w:val="100"/>
      <w:position w:val="0"/>
      <w:sz w:val="19"/>
      <w:szCs w:val="19"/>
      <w:u w:val="single"/>
      <w:lang w:val="ru-RU" w:eastAsia="ru-RU" w:bidi="ru-RU"/>
    </w:rPr>
  </w:style>
  <w:style w:type="paragraph" w:customStyle="1" w:styleId="20">
    <w:name w:val="Заголовок №2"/>
    <w:basedOn w:val="a"/>
    <w:link w:val="2"/>
    <w:pPr>
      <w:shd w:val="clear" w:color="auto" w:fill="FFFFFF"/>
      <w:spacing w:line="266" w:lineRule="exact"/>
      <w:jc w:val="center"/>
      <w:outlineLvl w:val="1"/>
    </w:pPr>
    <w:rPr>
      <w:rFonts w:ascii="Segoe UI" w:eastAsia="Segoe UI" w:hAnsi="Segoe UI" w:cs="Segoe UI"/>
      <w:b/>
      <w:bCs/>
      <w:sz w:val="20"/>
      <w:szCs w:val="20"/>
      <w:lang w:val="ru-RU" w:eastAsia="ru-RU" w:bidi="ru-RU"/>
    </w:rPr>
  </w:style>
  <w:style w:type="paragraph" w:customStyle="1" w:styleId="a4">
    <w:name w:val="Колонтитул"/>
    <w:basedOn w:val="a"/>
    <w:link w:val="a3"/>
    <w:pPr>
      <w:shd w:val="clear" w:color="auto" w:fill="FFFFFF"/>
      <w:spacing w:line="244" w:lineRule="exact"/>
    </w:pPr>
    <w:rPr>
      <w:rFonts w:ascii="Constantia" w:eastAsia="Constantia" w:hAnsi="Constantia" w:cs="Constantia"/>
      <w:b/>
      <w:bCs/>
      <w:i/>
      <w:iCs/>
      <w:spacing w:val="50"/>
      <w:sz w:val="20"/>
      <w:szCs w:val="20"/>
    </w:rPr>
  </w:style>
  <w:style w:type="paragraph" w:customStyle="1" w:styleId="22">
    <w:name w:val="Основной текст (2)"/>
    <w:basedOn w:val="a"/>
    <w:link w:val="21"/>
    <w:pPr>
      <w:shd w:val="clear" w:color="auto" w:fill="FFFFFF"/>
      <w:spacing w:line="263" w:lineRule="exact"/>
      <w:jc w:val="both"/>
    </w:pPr>
    <w:rPr>
      <w:rFonts w:ascii="Segoe UI" w:eastAsia="Segoe UI" w:hAnsi="Segoe UI" w:cs="Segoe UI"/>
      <w:sz w:val="19"/>
      <w:szCs w:val="19"/>
    </w:rPr>
  </w:style>
  <w:style w:type="paragraph" w:customStyle="1" w:styleId="10">
    <w:name w:val="Заголовок №1"/>
    <w:basedOn w:val="a"/>
    <w:link w:val="1"/>
    <w:pPr>
      <w:shd w:val="clear" w:color="auto" w:fill="FFFFFF"/>
      <w:spacing w:line="259" w:lineRule="exact"/>
      <w:ind w:firstLine="500"/>
      <w:jc w:val="both"/>
      <w:outlineLvl w:val="0"/>
    </w:pPr>
    <w:rPr>
      <w:rFonts w:ascii="Trebuchet MS" w:eastAsia="Trebuchet MS" w:hAnsi="Trebuchet MS" w:cs="Trebuchet MS"/>
      <w:b/>
      <w:bCs/>
      <w:sz w:val="28"/>
      <w:szCs w:val="28"/>
    </w:rPr>
  </w:style>
  <w:style w:type="paragraph" w:customStyle="1" w:styleId="30">
    <w:name w:val="Основной текст (3)"/>
    <w:basedOn w:val="a"/>
    <w:link w:val="3"/>
    <w:pPr>
      <w:shd w:val="clear" w:color="auto" w:fill="FFFFFF"/>
      <w:spacing w:line="259" w:lineRule="exact"/>
      <w:jc w:val="both"/>
    </w:pPr>
    <w:rPr>
      <w:rFonts w:ascii="Segoe UI" w:eastAsia="Segoe UI" w:hAnsi="Segoe UI" w:cs="Segoe UI"/>
      <w:b/>
      <w:bCs/>
      <w:sz w:val="20"/>
      <w:szCs w:val="20"/>
    </w:rPr>
  </w:style>
  <w:style w:type="paragraph" w:customStyle="1" w:styleId="40">
    <w:name w:val="Основной текст (4)"/>
    <w:basedOn w:val="a"/>
    <w:link w:val="4"/>
    <w:pPr>
      <w:shd w:val="clear" w:color="auto" w:fill="FFFFFF"/>
      <w:spacing w:line="259" w:lineRule="exact"/>
      <w:jc w:val="both"/>
    </w:pPr>
    <w:rPr>
      <w:rFonts w:ascii="Segoe UI" w:eastAsia="Segoe UI" w:hAnsi="Segoe UI" w:cs="Segoe UI"/>
      <w:i/>
      <w:iCs/>
      <w:sz w:val="20"/>
      <w:szCs w:val="20"/>
    </w:rPr>
  </w:style>
  <w:style w:type="paragraph" w:customStyle="1" w:styleId="a7">
    <w:name w:val="Оглавление"/>
    <w:basedOn w:val="a"/>
    <w:link w:val="a6"/>
    <w:pPr>
      <w:shd w:val="clear" w:color="auto" w:fill="FFFFFF"/>
      <w:spacing w:line="256" w:lineRule="exact"/>
      <w:jc w:val="both"/>
    </w:pPr>
    <w:rPr>
      <w:rFonts w:ascii="Segoe UI" w:eastAsia="Segoe UI" w:hAnsi="Segoe UI" w:cs="Segoe UI"/>
      <w:sz w:val="19"/>
      <w:szCs w:val="19"/>
    </w:rPr>
  </w:style>
  <w:style w:type="paragraph" w:customStyle="1" w:styleId="24">
    <w:name w:val="Оглавление (2)"/>
    <w:basedOn w:val="a"/>
    <w:link w:val="23"/>
    <w:pPr>
      <w:shd w:val="clear" w:color="auto" w:fill="FFFFFF"/>
      <w:spacing w:line="256" w:lineRule="exact"/>
      <w:jc w:val="both"/>
    </w:pPr>
    <w:rPr>
      <w:rFonts w:ascii="Segoe UI" w:eastAsia="Segoe UI" w:hAnsi="Segoe UI" w:cs="Segoe UI"/>
      <w:i/>
      <w:iCs/>
      <w:sz w:val="20"/>
      <w:szCs w:val="20"/>
    </w:rPr>
  </w:style>
  <w:style w:type="paragraph" w:customStyle="1" w:styleId="BT">
    <w:name w:val="BT"/>
    <w:basedOn w:val="a"/>
    <w:uiPriority w:val="99"/>
    <w:rsid w:val="00640841"/>
    <w:pPr>
      <w:widowControl/>
      <w:autoSpaceDE w:val="0"/>
      <w:autoSpaceDN w:val="0"/>
      <w:adjustRightInd w:val="0"/>
      <w:spacing w:line="262" w:lineRule="atLeast"/>
      <w:ind w:firstLine="454"/>
      <w:jc w:val="both"/>
      <w:textAlignment w:val="center"/>
    </w:pPr>
    <w:rPr>
      <w:rFonts w:ascii="Myriad Pro" w:eastAsia="Calibri" w:hAnsi="Myriad Pro" w:cs="Myriad Pro"/>
      <w:sz w:val="22"/>
      <w:szCs w:val="22"/>
      <w:lang w:eastAsia="en-US" w:bidi="ar-SA"/>
    </w:rPr>
  </w:style>
  <w:style w:type="paragraph" w:styleId="a8">
    <w:name w:val="header"/>
    <w:basedOn w:val="a"/>
    <w:link w:val="a9"/>
    <w:uiPriority w:val="99"/>
    <w:unhideWhenUsed/>
    <w:rsid w:val="006F7AA6"/>
    <w:pPr>
      <w:tabs>
        <w:tab w:val="center" w:pos="4677"/>
        <w:tab w:val="right" w:pos="9355"/>
      </w:tabs>
    </w:pPr>
  </w:style>
  <w:style w:type="character" w:customStyle="1" w:styleId="a9">
    <w:name w:val="Верхний колонтитул Знак"/>
    <w:basedOn w:val="a0"/>
    <w:link w:val="a8"/>
    <w:uiPriority w:val="99"/>
    <w:rsid w:val="006F7AA6"/>
    <w:rPr>
      <w:color w:val="000000"/>
    </w:rPr>
  </w:style>
  <w:style w:type="paragraph" w:styleId="aa">
    <w:name w:val="footer"/>
    <w:basedOn w:val="a"/>
    <w:link w:val="ab"/>
    <w:uiPriority w:val="99"/>
    <w:unhideWhenUsed/>
    <w:rsid w:val="006F7AA6"/>
    <w:pPr>
      <w:tabs>
        <w:tab w:val="center" w:pos="4677"/>
        <w:tab w:val="right" w:pos="9355"/>
      </w:tabs>
    </w:pPr>
  </w:style>
  <w:style w:type="character" w:customStyle="1" w:styleId="ab">
    <w:name w:val="Нижний колонтитул Знак"/>
    <w:basedOn w:val="a0"/>
    <w:link w:val="aa"/>
    <w:uiPriority w:val="99"/>
    <w:rsid w:val="006F7AA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dactor.spemm@gmail.com"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dactor.spemm@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edactor.spemm@gmail.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dactor.spemm@gmail.co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Aliona Serbulenco</dc:creator>
  <cp:lastModifiedBy>Aliona Serbulenco</cp:lastModifiedBy>
  <cp:revision>8</cp:revision>
  <dcterms:created xsi:type="dcterms:W3CDTF">2019-05-08T06:27:00Z</dcterms:created>
  <dcterms:modified xsi:type="dcterms:W3CDTF">2019-05-08T10:01:00Z</dcterms:modified>
</cp:coreProperties>
</file>